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3D59" w14:textId="77777777" w:rsidR="001B6736" w:rsidRPr="0087145C" w:rsidRDefault="00C27937" w:rsidP="00020FD4">
      <w:pPr>
        <w:pStyle w:val="Heading1A"/>
      </w:pPr>
      <w:r w:rsidRPr="0087145C">
        <w:t xml:space="preserve">Child Care Centre </w:t>
      </w:r>
      <w:r w:rsidR="00363003" w:rsidRPr="0087145C">
        <w:t>Record of Fire Drills</w:t>
      </w:r>
    </w:p>
    <w:p w14:paraId="4E3E44F1" w14:textId="77777777" w:rsidR="00C27937" w:rsidRPr="00363003" w:rsidRDefault="00C27937" w:rsidP="00403F9D">
      <w:pPr>
        <w:jc w:val="center"/>
        <w:rPr>
          <w:b/>
        </w:rPr>
      </w:pPr>
      <w:r>
        <w:rPr>
          <w:b/>
        </w:rPr>
        <w:t xml:space="preserve">Name of Child Care Centre: </w:t>
      </w:r>
      <w:sdt>
        <w:sdtPr>
          <w:rPr>
            <w:b/>
          </w:rPr>
          <w:id w:val="161669847"/>
          <w:placeholder>
            <w:docPart w:val="DefaultPlaceholder_1082065158"/>
          </w:placeholder>
          <w:showingPlcHdr/>
          <w:text/>
        </w:sdtPr>
        <w:sdtEndPr/>
        <w:sdtContent>
          <w:r w:rsidRPr="001F688B">
            <w:rPr>
              <w:rStyle w:val="PlaceholderText"/>
            </w:rPr>
            <w:t>Click here to enter text.</w:t>
          </w:r>
        </w:sdtContent>
      </w:sdt>
    </w:p>
    <w:tbl>
      <w:tblPr>
        <w:tblStyle w:val="TableGrid"/>
        <w:tblW w:w="0" w:type="auto"/>
        <w:tblLook w:val="04A0" w:firstRow="1" w:lastRow="0" w:firstColumn="1" w:lastColumn="0" w:noHBand="0" w:noVBand="1"/>
      </w:tblPr>
      <w:tblGrid>
        <w:gridCol w:w="5353"/>
        <w:gridCol w:w="2324"/>
        <w:gridCol w:w="2749"/>
        <w:gridCol w:w="2750"/>
      </w:tblGrid>
      <w:tr w:rsidR="00C27937" w14:paraId="27D6C2B7" w14:textId="77777777" w:rsidTr="00334722">
        <w:tc>
          <w:tcPr>
            <w:tcW w:w="5353" w:type="dxa"/>
            <w:shd w:val="clear" w:color="auto" w:fill="D9D9D9" w:themeFill="background1" w:themeFillShade="D9"/>
          </w:tcPr>
          <w:p w14:paraId="45E7A193" w14:textId="7F874563" w:rsidR="00C27937" w:rsidRDefault="00C27937" w:rsidP="00020FD4">
            <w:pPr>
              <w:pStyle w:val="Heading-Row"/>
            </w:pPr>
            <w:r w:rsidRPr="00742573">
              <w:t>Date</w:t>
            </w:r>
            <w:r>
              <w:t xml:space="preserve"> Conducted (</w:t>
            </w:r>
            <w:proofErr w:type="spellStart"/>
            <w:r w:rsidR="0050539D">
              <w:t>dd</w:t>
            </w:r>
            <w:proofErr w:type="spellEnd"/>
            <w:r w:rsidR="0050539D">
              <w:t>/mm</w:t>
            </w:r>
            <w:r w:rsidR="008C5D15">
              <w:t>/</w:t>
            </w:r>
            <w:proofErr w:type="spellStart"/>
            <w:r>
              <w:t>yyyy</w:t>
            </w:r>
            <w:proofErr w:type="spellEnd"/>
            <w:r>
              <w:t>):</w:t>
            </w:r>
            <w:r>
              <w:tab/>
            </w:r>
          </w:p>
        </w:tc>
        <w:tc>
          <w:tcPr>
            <w:tcW w:w="7823" w:type="dxa"/>
            <w:gridSpan w:val="3"/>
          </w:tcPr>
          <w:p w14:paraId="622E5DF1" w14:textId="77777777" w:rsidR="00C27937" w:rsidRDefault="00C27937" w:rsidP="00C27937">
            <w:pPr>
              <w:rPr>
                <w:b/>
              </w:rPr>
            </w:pPr>
          </w:p>
        </w:tc>
      </w:tr>
      <w:tr w:rsidR="00C27937" w14:paraId="0C56D3D8" w14:textId="77777777" w:rsidTr="00334722">
        <w:tc>
          <w:tcPr>
            <w:tcW w:w="5353" w:type="dxa"/>
            <w:shd w:val="clear" w:color="auto" w:fill="D9D9D9" w:themeFill="background1" w:themeFillShade="D9"/>
          </w:tcPr>
          <w:p w14:paraId="74F8A9FD" w14:textId="77777777" w:rsidR="00C27937" w:rsidRDefault="00C27937" w:rsidP="00020FD4">
            <w:pPr>
              <w:pStyle w:val="Heading-Row"/>
            </w:pPr>
            <w:r>
              <w:t>Time Conducted (</w:t>
            </w:r>
            <w:proofErr w:type="spellStart"/>
            <w:r>
              <w:t>hh:mm</w:t>
            </w:r>
            <w:proofErr w:type="spellEnd"/>
            <w:r>
              <w:t>, AM/PM):</w:t>
            </w:r>
          </w:p>
        </w:tc>
        <w:tc>
          <w:tcPr>
            <w:tcW w:w="7823" w:type="dxa"/>
            <w:gridSpan w:val="3"/>
          </w:tcPr>
          <w:p w14:paraId="029E4201" w14:textId="77777777" w:rsidR="00C27937" w:rsidRDefault="00C27937" w:rsidP="00C27937">
            <w:pPr>
              <w:rPr>
                <w:b/>
              </w:rPr>
            </w:pPr>
          </w:p>
        </w:tc>
      </w:tr>
      <w:tr w:rsidR="00C27937" w14:paraId="1B06733D" w14:textId="77777777" w:rsidTr="00334722">
        <w:tc>
          <w:tcPr>
            <w:tcW w:w="5353" w:type="dxa"/>
            <w:shd w:val="clear" w:color="auto" w:fill="D9D9D9" w:themeFill="background1" w:themeFillShade="D9"/>
          </w:tcPr>
          <w:p w14:paraId="7A09B0C7" w14:textId="640805B8" w:rsidR="00C27937" w:rsidRDefault="000E3821" w:rsidP="00020FD4">
            <w:pPr>
              <w:pStyle w:val="Heading-Row"/>
            </w:pPr>
            <w:r>
              <w:t>Program Room</w:t>
            </w:r>
            <w:r w:rsidR="005576A3">
              <w:t xml:space="preserve"> </w:t>
            </w:r>
            <w:r w:rsidR="00B54E5B">
              <w:t>P</w:t>
            </w:r>
            <w:r w:rsidR="005576A3">
              <w:t xml:space="preserve">articipating in the </w:t>
            </w:r>
            <w:r w:rsidR="00B54E5B">
              <w:t>D</w:t>
            </w:r>
            <w:r w:rsidR="005576A3">
              <w:t>rill</w:t>
            </w:r>
            <w:r w:rsidR="0047689A">
              <w:t>:</w:t>
            </w:r>
          </w:p>
        </w:tc>
        <w:tc>
          <w:tcPr>
            <w:tcW w:w="7823" w:type="dxa"/>
            <w:gridSpan w:val="3"/>
          </w:tcPr>
          <w:p w14:paraId="60CFB2AD" w14:textId="77777777" w:rsidR="00C27937" w:rsidRDefault="00C27937" w:rsidP="00C27937">
            <w:pPr>
              <w:rPr>
                <w:b/>
              </w:rPr>
            </w:pPr>
          </w:p>
        </w:tc>
      </w:tr>
      <w:tr w:rsidR="000E3821" w14:paraId="74235289" w14:textId="77777777" w:rsidTr="00334722">
        <w:tc>
          <w:tcPr>
            <w:tcW w:w="5353" w:type="dxa"/>
            <w:shd w:val="clear" w:color="auto" w:fill="D9D9D9" w:themeFill="background1" w:themeFillShade="D9"/>
          </w:tcPr>
          <w:p w14:paraId="4F8D6197" w14:textId="7D8E20F3" w:rsidR="000E3821" w:rsidRDefault="000E3821" w:rsidP="00020FD4">
            <w:pPr>
              <w:pStyle w:val="Heading-Row"/>
            </w:pPr>
            <w:r>
              <w:t>Age Group of Program Room:</w:t>
            </w:r>
          </w:p>
        </w:tc>
        <w:tc>
          <w:tcPr>
            <w:tcW w:w="7823" w:type="dxa"/>
            <w:gridSpan w:val="3"/>
          </w:tcPr>
          <w:p w14:paraId="7DE5CE2B" w14:textId="77777777" w:rsidR="000E3821" w:rsidRDefault="000E3821" w:rsidP="00C27937">
            <w:pPr>
              <w:rPr>
                <w:b/>
              </w:rPr>
            </w:pPr>
          </w:p>
        </w:tc>
      </w:tr>
      <w:tr w:rsidR="00C27937" w14:paraId="768995EE" w14:textId="77777777" w:rsidTr="00334722">
        <w:tc>
          <w:tcPr>
            <w:tcW w:w="5353" w:type="dxa"/>
            <w:shd w:val="clear" w:color="auto" w:fill="D9D9D9" w:themeFill="background1" w:themeFillShade="D9"/>
          </w:tcPr>
          <w:p w14:paraId="617F9D36" w14:textId="77777777" w:rsidR="00C27937" w:rsidRDefault="00C27937" w:rsidP="00020FD4">
            <w:pPr>
              <w:pStyle w:val="Heading-Row"/>
            </w:pPr>
            <w:r>
              <w:t>Number of Children Present:</w:t>
            </w:r>
          </w:p>
        </w:tc>
        <w:tc>
          <w:tcPr>
            <w:tcW w:w="7823" w:type="dxa"/>
            <w:gridSpan w:val="3"/>
          </w:tcPr>
          <w:p w14:paraId="77BF0757" w14:textId="77777777" w:rsidR="00C27937" w:rsidRDefault="00C27937" w:rsidP="00C27937">
            <w:pPr>
              <w:rPr>
                <w:b/>
              </w:rPr>
            </w:pPr>
          </w:p>
        </w:tc>
      </w:tr>
      <w:tr w:rsidR="00AC7151" w14:paraId="0BC44257" w14:textId="77777777" w:rsidTr="00334722">
        <w:tc>
          <w:tcPr>
            <w:tcW w:w="5353" w:type="dxa"/>
            <w:shd w:val="clear" w:color="auto" w:fill="D9D9D9" w:themeFill="background1" w:themeFillShade="D9"/>
          </w:tcPr>
          <w:p w14:paraId="1749B915" w14:textId="6E4F15EB" w:rsidR="00AC7151" w:rsidRDefault="00AC7151" w:rsidP="00020FD4">
            <w:pPr>
              <w:pStyle w:val="Heading-Row"/>
            </w:pPr>
            <w:r>
              <w:t>Number of Child Care Personnel Present:</w:t>
            </w:r>
          </w:p>
        </w:tc>
        <w:tc>
          <w:tcPr>
            <w:tcW w:w="2324" w:type="dxa"/>
          </w:tcPr>
          <w:p w14:paraId="4F67C349" w14:textId="61009042" w:rsidR="00AC7151" w:rsidRPr="00C61778" w:rsidRDefault="00AC7151" w:rsidP="00AC7151">
            <w:r w:rsidRPr="00C61778">
              <w:t>Staff:</w:t>
            </w:r>
          </w:p>
        </w:tc>
        <w:tc>
          <w:tcPr>
            <w:tcW w:w="2749" w:type="dxa"/>
          </w:tcPr>
          <w:p w14:paraId="111FBDA0" w14:textId="12ED73F7" w:rsidR="00AC7151" w:rsidRPr="00C61778" w:rsidRDefault="00AC7151" w:rsidP="00AC7151">
            <w:r w:rsidRPr="00C61778">
              <w:t>Students:</w:t>
            </w:r>
          </w:p>
        </w:tc>
        <w:tc>
          <w:tcPr>
            <w:tcW w:w="2750" w:type="dxa"/>
          </w:tcPr>
          <w:p w14:paraId="024E2A95" w14:textId="3A869655" w:rsidR="00AC7151" w:rsidRPr="00C61778" w:rsidRDefault="00AC7151" w:rsidP="00C27937">
            <w:r w:rsidRPr="00C61778">
              <w:t>Volunteers:</w:t>
            </w:r>
          </w:p>
        </w:tc>
      </w:tr>
      <w:tr w:rsidR="00C27937" w14:paraId="1CCC7C47" w14:textId="77777777" w:rsidTr="00334722">
        <w:tc>
          <w:tcPr>
            <w:tcW w:w="5353" w:type="dxa"/>
            <w:shd w:val="clear" w:color="auto" w:fill="D9D9D9" w:themeFill="background1" w:themeFillShade="D9"/>
          </w:tcPr>
          <w:p w14:paraId="0331BD88" w14:textId="26121020" w:rsidR="00C27937" w:rsidRDefault="00C27937" w:rsidP="00020FD4">
            <w:pPr>
              <w:pStyle w:val="Heading-Row"/>
            </w:pPr>
            <w:r>
              <w:t>Time</w:t>
            </w:r>
            <w:r w:rsidR="00DA6951">
              <w:t xml:space="preserve"> Taken to Evacuate the </w:t>
            </w:r>
            <w:r w:rsidR="00BF472A">
              <w:t>Centre</w:t>
            </w:r>
            <w:r>
              <w:t>:</w:t>
            </w:r>
          </w:p>
        </w:tc>
        <w:tc>
          <w:tcPr>
            <w:tcW w:w="7823" w:type="dxa"/>
            <w:gridSpan w:val="3"/>
          </w:tcPr>
          <w:p w14:paraId="2640BE2D" w14:textId="77777777" w:rsidR="00C27937" w:rsidRDefault="00C27937" w:rsidP="00C27937">
            <w:pPr>
              <w:rPr>
                <w:b/>
              </w:rPr>
            </w:pPr>
          </w:p>
        </w:tc>
      </w:tr>
      <w:tr w:rsidR="00C27937" w14:paraId="4ABE4E94" w14:textId="77777777" w:rsidTr="00334722">
        <w:tc>
          <w:tcPr>
            <w:tcW w:w="5353" w:type="dxa"/>
            <w:shd w:val="clear" w:color="auto" w:fill="D9D9D9" w:themeFill="background1" w:themeFillShade="D9"/>
          </w:tcPr>
          <w:p w14:paraId="6BC86EA8" w14:textId="0500FD69" w:rsidR="00C27937" w:rsidRDefault="00C27937" w:rsidP="00020FD4">
            <w:pPr>
              <w:pStyle w:val="Heading-Row"/>
            </w:pPr>
            <w:r>
              <w:t xml:space="preserve">Person Responsible for Initiating Drill </w:t>
            </w:r>
            <w:r w:rsidRPr="00020FD4">
              <w:rPr>
                <w:b w:val="0"/>
              </w:rPr>
              <w:t>(e.g.</w:t>
            </w:r>
            <w:r w:rsidR="00C61778" w:rsidRPr="00020FD4">
              <w:rPr>
                <w:b w:val="0"/>
              </w:rPr>
              <w:t>,</w:t>
            </w:r>
            <w:r w:rsidRPr="00020FD4">
              <w:rPr>
                <w:b w:val="0"/>
              </w:rPr>
              <w:t xml:space="preserve"> school, name of program staff)</w:t>
            </w:r>
          </w:p>
        </w:tc>
        <w:tc>
          <w:tcPr>
            <w:tcW w:w="7823" w:type="dxa"/>
            <w:gridSpan w:val="3"/>
          </w:tcPr>
          <w:p w14:paraId="034A0C16" w14:textId="77777777" w:rsidR="00C27937" w:rsidRDefault="00C27937" w:rsidP="00C27937">
            <w:pPr>
              <w:rPr>
                <w:b/>
              </w:rPr>
            </w:pPr>
          </w:p>
        </w:tc>
      </w:tr>
      <w:tr w:rsidR="00E4014C" w14:paraId="47759F1D" w14:textId="77777777" w:rsidTr="00334722">
        <w:tc>
          <w:tcPr>
            <w:tcW w:w="5353" w:type="dxa"/>
            <w:shd w:val="clear" w:color="auto" w:fill="D9D9D9" w:themeFill="background1" w:themeFillShade="D9"/>
          </w:tcPr>
          <w:p w14:paraId="3513BFB8" w14:textId="77777777" w:rsidR="00C61778" w:rsidRPr="00C61778" w:rsidRDefault="00C61778" w:rsidP="00020FD4">
            <w:pPr>
              <w:pStyle w:val="Heading-Row"/>
            </w:pPr>
            <w:r w:rsidRPr="00C61778">
              <w:t>Were the written procedures approved by the local fire chief followed during the fire drill?</w:t>
            </w:r>
          </w:p>
          <w:p w14:paraId="01D97284" w14:textId="0D3E962C" w:rsidR="00E4014C" w:rsidRDefault="00E4014C" w:rsidP="00020FD4">
            <w:pPr>
              <w:pStyle w:val="Heading-Row"/>
            </w:pPr>
          </w:p>
        </w:tc>
        <w:tc>
          <w:tcPr>
            <w:tcW w:w="7823" w:type="dxa"/>
            <w:gridSpan w:val="3"/>
          </w:tcPr>
          <w:p w14:paraId="536F5A5E" w14:textId="5E1D79CA" w:rsidR="00E4014C" w:rsidRDefault="003C18BE" w:rsidP="004D2256">
            <w:pPr>
              <w:tabs>
                <w:tab w:val="left" w:pos="1485"/>
                <w:tab w:val="left" w:pos="3675"/>
              </w:tabs>
              <w:spacing w:before="240"/>
            </w:pPr>
            <w:sdt>
              <w:sdtPr>
                <w:id w:val="-509135224"/>
                <w14:checkbox>
                  <w14:checked w14:val="0"/>
                  <w14:checkedState w14:val="2612" w14:font="MS Gothic"/>
                  <w14:uncheckedState w14:val="2610" w14:font="MS Gothic"/>
                </w14:checkbox>
              </w:sdtPr>
              <w:sdtEndPr/>
              <w:sdtContent>
                <w:r w:rsidR="004D2256">
                  <w:rPr>
                    <w:rFonts w:ascii="MS Gothic" w:eastAsia="MS Gothic" w:hAnsi="MS Gothic" w:hint="eastAsia"/>
                  </w:rPr>
                  <w:t>☐</w:t>
                </w:r>
              </w:sdtContent>
            </w:sdt>
            <w:r w:rsidR="00E4014C">
              <w:t xml:space="preserve"> Yes</w:t>
            </w:r>
            <w:r w:rsidR="00D22D37">
              <w:rPr>
                <w:rFonts w:cs="Arial"/>
                <w:b/>
                <w:bCs/>
                <w:snapToGrid w:val="0"/>
                <w:sz w:val="20"/>
                <w:szCs w:val="24"/>
              </w:rPr>
              <w:tab/>
            </w:r>
            <w:r w:rsidR="00D22D37">
              <w:rPr>
                <w:rFonts w:cs="Arial"/>
                <w:b/>
                <w:bCs/>
                <w:snapToGrid w:val="0"/>
                <w:sz w:val="20"/>
                <w:szCs w:val="24"/>
              </w:rPr>
              <w:tab/>
            </w:r>
            <w:r w:rsidR="00D22D37">
              <w:rPr>
                <w:rFonts w:cs="Arial"/>
                <w:b/>
                <w:bCs/>
                <w:snapToGrid w:val="0"/>
                <w:sz w:val="20"/>
                <w:szCs w:val="24"/>
              </w:rPr>
              <w:tab/>
            </w:r>
            <w:bookmarkStart w:id="0" w:name="_GoBack"/>
            <w:bookmarkEnd w:id="0"/>
            <w:sdt>
              <w:sdtPr>
                <w:id w:val="-253362884"/>
                <w14:checkbox>
                  <w14:checked w14:val="0"/>
                  <w14:checkedState w14:val="2612" w14:font="MS Gothic"/>
                  <w14:uncheckedState w14:val="2610" w14:font="MS Gothic"/>
                </w14:checkbox>
              </w:sdtPr>
              <w:sdtEndPr/>
              <w:sdtContent>
                <w:r w:rsidR="00E4014C">
                  <w:rPr>
                    <w:rFonts w:ascii="MS Gothic" w:eastAsia="MS Gothic" w:hAnsi="MS Gothic" w:hint="eastAsia"/>
                  </w:rPr>
                  <w:t>☐</w:t>
                </w:r>
              </w:sdtContent>
            </w:sdt>
            <w:r w:rsidR="00E4014C">
              <w:t>No</w:t>
            </w:r>
          </w:p>
          <w:p w14:paraId="519475BC" w14:textId="77777777" w:rsidR="00E4014C" w:rsidRPr="00B54E5B" w:rsidRDefault="00E4014C" w:rsidP="004D2256">
            <w:pPr>
              <w:tabs>
                <w:tab w:val="left" w:pos="1485"/>
                <w:tab w:val="left" w:pos="3675"/>
              </w:tabs>
              <w:spacing w:before="240"/>
            </w:pPr>
            <w:r>
              <w:t>If no, please provide a rationale</w:t>
            </w:r>
            <w:r w:rsidR="00B54E5B">
              <w:t xml:space="preserve"> in the comment section below.</w:t>
            </w:r>
          </w:p>
        </w:tc>
      </w:tr>
      <w:tr w:rsidR="00C27937" w14:paraId="7B6037AB" w14:textId="77777777" w:rsidTr="00334722">
        <w:tc>
          <w:tcPr>
            <w:tcW w:w="5353" w:type="dxa"/>
            <w:shd w:val="clear" w:color="auto" w:fill="D9D9D9" w:themeFill="background1" w:themeFillShade="D9"/>
          </w:tcPr>
          <w:p w14:paraId="0665F202" w14:textId="52C54E15" w:rsidR="00C27937" w:rsidRDefault="00E4014C" w:rsidP="00020FD4">
            <w:pPr>
              <w:pStyle w:val="Heading-Row"/>
            </w:pPr>
            <w:r>
              <w:t xml:space="preserve">Additional </w:t>
            </w:r>
            <w:r w:rsidR="00C27937">
              <w:t xml:space="preserve">Comments </w:t>
            </w:r>
            <w:r w:rsidR="00C27937" w:rsidRPr="00C15001">
              <w:rPr>
                <w:b w:val="0"/>
              </w:rPr>
              <w:t>(e.g.</w:t>
            </w:r>
            <w:r w:rsidR="004D2256" w:rsidRPr="00C15001">
              <w:rPr>
                <w:b w:val="0"/>
              </w:rPr>
              <w:t>,</w:t>
            </w:r>
            <w:r w:rsidR="00C27937" w:rsidRPr="00C15001">
              <w:rPr>
                <w:b w:val="0"/>
              </w:rPr>
              <w:t xml:space="preserve"> rationale for </w:t>
            </w:r>
            <w:r w:rsidR="00BF472A" w:rsidRPr="00C15001">
              <w:rPr>
                <w:b w:val="0"/>
              </w:rPr>
              <w:t>the time taken to evacuate the centre</w:t>
            </w:r>
            <w:r w:rsidR="00C27937" w:rsidRPr="00C15001">
              <w:rPr>
                <w:b w:val="0"/>
              </w:rPr>
              <w:t xml:space="preserve">, observations, issues or concerns, children’s reactions, </w:t>
            </w:r>
            <w:r w:rsidR="00E9368E" w:rsidRPr="00C15001">
              <w:rPr>
                <w:b w:val="0"/>
              </w:rPr>
              <w:t>next steps for improvement, etc.</w:t>
            </w:r>
            <w:r w:rsidR="00C27937" w:rsidRPr="00C15001">
              <w:rPr>
                <w:b w:val="0"/>
              </w:rPr>
              <w:t>)</w:t>
            </w:r>
          </w:p>
        </w:tc>
        <w:tc>
          <w:tcPr>
            <w:tcW w:w="7823" w:type="dxa"/>
            <w:gridSpan w:val="3"/>
          </w:tcPr>
          <w:p w14:paraId="1001DB5F" w14:textId="77777777" w:rsidR="00C27937" w:rsidRDefault="00C27937" w:rsidP="00C27937">
            <w:pPr>
              <w:rPr>
                <w:b/>
              </w:rPr>
            </w:pPr>
          </w:p>
          <w:p w14:paraId="3249782C" w14:textId="77777777" w:rsidR="00C27937" w:rsidRDefault="00C27937" w:rsidP="00C27937">
            <w:pPr>
              <w:rPr>
                <w:b/>
              </w:rPr>
            </w:pPr>
          </w:p>
          <w:p w14:paraId="4793ED5A" w14:textId="77777777" w:rsidR="00C27937" w:rsidRDefault="00C27937" w:rsidP="00C27937">
            <w:pPr>
              <w:rPr>
                <w:b/>
              </w:rPr>
            </w:pPr>
          </w:p>
          <w:p w14:paraId="1738DC18" w14:textId="77777777" w:rsidR="00C27937" w:rsidRPr="00B54E5B" w:rsidRDefault="00C27937" w:rsidP="00E4014C"/>
        </w:tc>
      </w:tr>
      <w:tr w:rsidR="00C27937" w14:paraId="7D181306" w14:textId="77777777" w:rsidTr="00334722">
        <w:tc>
          <w:tcPr>
            <w:tcW w:w="5353" w:type="dxa"/>
            <w:shd w:val="clear" w:color="auto" w:fill="D9D9D9" w:themeFill="background1" w:themeFillShade="D9"/>
          </w:tcPr>
          <w:p w14:paraId="354488BE" w14:textId="6EF4473B" w:rsidR="00C27937" w:rsidRDefault="00C27937" w:rsidP="00020FD4">
            <w:pPr>
              <w:pStyle w:val="Heading-Row"/>
            </w:pPr>
            <w:r>
              <w:t xml:space="preserve">Supervisor/Designate </w:t>
            </w:r>
            <w:r w:rsidR="00751C0B">
              <w:t xml:space="preserve">Name and </w:t>
            </w:r>
            <w:r>
              <w:t>Signature:</w:t>
            </w:r>
          </w:p>
        </w:tc>
        <w:tc>
          <w:tcPr>
            <w:tcW w:w="7823" w:type="dxa"/>
            <w:gridSpan w:val="3"/>
          </w:tcPr>
          <w:p w14:paraId="213EB0F9" w14:textId="77777777" w:rsidR="00C27937" w:rsidRDefault="00C27937" w:rsidP="00C27937">
            <w:pPr>
              <w:rPr>
                <w:b/>
              </w:rPr>
            </w:pPr>
          </w:p>
        </w:tc>
      </w:tr>
    </w:tbl>
    <w:p w14:paraId="244CFD3C" w14:textId="522091D0" w:rsidR="00334722" w:rsidRDefault="00334722">
      <w:pPr>
        <w:spacing w:after="200"/>
        <w:rPr>
          <w:rFonts w:cs="Arial"/>
          <w:b/>
          <w:bCs/>
          <w:snapToGrid w:val="0"/>
          <w:sz w:val="20"/>
          <w:szCs w:val="24"/>
        </w:rPr>
      </w:pPr>
      <w:r>
        <w:rPr>
          <w:rFonts w:cs="Arial"/>
          <w:b/>
          <w:bCs/>
          <w:snapToGrid w:val="0"/>
          <w:sz w:val="20"/>
          <w:szCs w:val="24"/>
        </w:rPr>
        <w:br w:type="page"/>
      </w:r>
    </w:p>
    <w:p w14:paraId="2B312F3A" w14:textId="11452299" w:rsidR="007D523F" w:rsidRPr="007D523F" w:rsidRDefault="007D523F" w:rsidP="00020FD4">
      <w:pPr>
        <w:pStyle w:val="Heading2A"/>
      </w:pPr>
      <w:r w:rsidRPr="007D523F">
        <w:lastRenderedPageBreak/>
        <w:t>Regulatory Requirements: Ontario Regulation 137/15</w:t>
      </w:r>
    </w:p>
    <w:p w14:paraId="18ED9B4A" w14:textId="77777777" w:rsidR="007D523F" w:rsidRPr="007D523F" w:rsidRDefault="007D523F" w:rsidP="0089182B">
      <w:pPr>
        <w:pStyle w:val="Heading3A"/>
      </w:pPr>
      <w:r w:rsidRPr="007D523F">
        <w:t>Fire safety procedures and drills</w:t>
      </w:r>
    </w:p>
    <w:p w14:paraId="6E6B29D7" w14:textId="2F167F5D"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68. (1) Every licensee shall ensure that in resp</w:t>
      </w:r>
      <w:r w:rsidR="008E086C">
        <w:rPr>
          <w:rFonts w:cs="Arial"/>
          <w:bCs/>
          <w:snapToGrid w:val="0"/>
          <w:sz w:val="20"/>
          <w:szCs w:val="24"/>
        </w:rPr>
        <w:t>e</w:t>
      </w:r>
      <w:r w:rsidRPr="007D523F">
        <w:rPr>
          <w:rFonts w:cs="Arial"/>
          <w:bCs/>
          <w:snapToGrid w:val="0"/>
          <w:sz w:val="20"/>
          <w:szCs w:val="24"/>
        </w:rPr>
        <w:t>ct of each child care centre it operates,</w:t>
      </w:r>
    </w:p>
    <w:p w14:paraId="203113A5"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(a) a written procedure approved by the local fire chief is established with respect to the duties of each member of the staff of the child care centre in the event of a fire;</w:t>
      </w:r>
    </w:p>
    <w:p w14:paraId="15CB6235"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(b) each staff member is instructed as to his or her responsibilities in the event of a fire before commencing work for the first time;</w:t>
      </w:r>
    </w:p>
    <w:p w14:paraId="368346BF"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(c) the written procedure referred to in clause (a) is posted in a conspicuous place in each room in the child care centre that is used for the care of children;</w:t>
      </w:r>
    </w:p>
    <w:p w14:paraId="653DEFC4"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(d) fire drills are conducted in accordance with subsection (2);</w:t>
      </w:r>
    </w:p>
    <w:p w14:paraId="14241F01"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(e) a written record is kept of all fire drills, all tests of the fire alarm system and all tests of fire protection equipment and that each record is kept for at least 12 months from the date of the drill or test; and</w:t>
      </w:r>
    </w:p>
    <w:p w14:paraId="48C612F3"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(f) there is a designated place of shelter in the event the child care centre must be evacuated due to an emergency.</w:t>
      </w:r>
    </w:p>
    <w:p w14:paraId="71D1C6D8"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(2) For the purposes of clause (1) (d), the following rules apply:</w:t>
      </w:r>
    </w:p>
    <w:p w14:paraId="17C6531E"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1. A fire drill shall be conducted in respect of every child care centre, except a child care centre described in paragraph 2, at least once a month in accordance with Ontario Regulation 213/07 (Fire Code) made under the Fire Protection and Prevention Act, 1997.</w:t>
      </w:r>
    </w:p>
    <w:p w14:paraId="2E6F691C" w14:textId="77777777" w:rsidR="007D523F" w:rsidRPr="007D523F" w:rsidRDefault="007D523F" w:rsidP="007D523F">
      <w:pPr>
        <w:shd w:val="clear" w:color="auto" w:fill="D9D9D9" w:themeFill="background1" w:themeFillShade="D9"/>
        <w:ind w:left="360"/>
        <w:rPr>
          <w:rFonts w:cs="Arial"/>
          <w:bCs/>
          <w:snapToGrid w:val="0"/>
          <w:sz w:val="20"/>
          <w:szCs w:val="24"/>
        </w:rPr>
      </w:pPr>
      <w:r w:rsidRPr="007D523F">
        <w:rPr>
          <w:rFonts w:cs="Arial"/>
          <w:bCs/>
          <w:snapToGrid w:val="0"/>
          <w:sz w:val="20"/>
          <w:szCs w:val="24"/>
        </w:rPr>
        <w:t>2. A total evacuation fire drill shall be conducted in respect of every child care centre or part of every child care centre that is operated in a school and that provides services only to children who are pupils of a school board, including a third party program operated under section 259 of the Education Act, in accordance with Ontario Regulation 213/07,</w:t>
      </w:r>
    </w:p>
    <w:p w14:paraId="03202E64" w14:textId="77777777" w:rsidR="007D523F" w:rsidRPr="007D523F" w:rsidRDefault="007D523F" w:rsidP="007D523F">
      <w:pPr>
        <w:shd w:val="clear" w:color="auto" w:fill="D9D9D9" w:themeFill="background1" w:themeFillShade="D9"/>
        <w:ind w:left="360"/>
        <w:rPr>
          <w:rFonts w:cs="Arial"/>
          <w:bCs/>
          <w:snapToGrid w:val="0"/>
          <w:sz w:val="20"/>
          <w:szCs w:val="24"/>
        </w:rPr>
      </w:pPr>
      <w:proofErr w:type="spellStart"/>
      <w:r w:rsidRPr="007D523F">
        <w:rPr>
          <w:rFonts w:cs="Arial"/>
          <w:bCs/>
          <w:snapToGrid w:val="0"/>
          <w:sz w:val="20"/>
          <w:szCs w:val="24"/>
        </w:rPr>
        <w:t>i</w:t>
      </w:r>
      <w:proofErr w:type="spellEnd"/>
      <w:r w:rsidRPr="007D523F">
        <w:rPr>
          <w:rFonts w:cs="Arial"/>
          <w:bCs/>
          <w:snapToGrid w:val="0"/>
          <w:sz w:val="20"/>
          <w:szCs w:val="24"/>
        </w:rPr>
        <w:t>. at least three times during each fall and spring term the school is in operation, and</w:t>
      </w:r>
    </w:p>
    <w:p w14:paraId="2222A88F" w14:textId="6C953159" w:rsidR="00B54E5B" w:rsidRPr="00061F83" w:rsidRDefault="007D523F" w:rsidP="00061F83">
      <w:pPr>
        <w:shd w:val="clear" w:color="auto" w:fill="D9D9D9" w:themeFill="background1" w:themeFillShade="D9"/>
        <w:ind w:left="360"/>
        <w:rPr>
          <w:rFonts w:cs="Arial"/>
          <w:bCs/>
          <w:snapToGrid w:val="0"/>
          <w:sz w:val="20"/>
          <w:szCs w:val="24"/>
        </w:rPr>
      </w:pPr>
      <w:r w:rsidRPr="007D523F">
        <w:rPr>
          <w:rFonts w:cs="Arial"/>
          <w:bCs/>
          <w:snapToGrid w:val="0"/>
          <w:sz w:val="20"/>
          <w:szCs w:val="24"/>
        </w:rPr>
        <w:t>ii. at least three times or at least once a month, whichever is less, during the summer term the program is in operation.</w:t>
      </w:r>
    </w:p>
    <w:p w14:paraId="26A9318E" w14:textId="5BBE3BC8" w:rsidR="007D523F" w:rsidRPr="00141148" w:rsidRDefault="007D523F" w:rsidP="007D523F">
      <w:pPr>
        <w:ind w:left="360"/>
        <w:rPr>
          <w:rFonts w:cs="Arial"/>
          <w:sz w:val="20"/>
          <w:szCs w:val="24"/>
        </w:rPr>
      </w:pPr>
      <w:r w:rsidRPr="00141148">
        <w:rPr>
          <w:rFonts w:cs="Arial"/>
          <w:b/>
          <w:sz w:val="20"/>
          <w:szCs w:val="24"/>
        </w:rPr>
        <w:t xml:space="preserve">Disclaimer: </w:t>
      </w:r>
      <w:r w:rsidRPr="00141148">
        <w:rPr>
          <w:rFonts w:cs="Arial"/>
          <w:sz w:val="20"/>
          <w:szCs w:val="24"/>
        </w:rPr>
        <w:t xml:space="preserve">This document is a sample template that has been prepared to assist licensees in understanding their obligations under the CCEYA and </w:t>
      </w:r>
      <w:r w:rsidR="00DE0FFB" w:rsidRPr="00141148">
        <w:rPr>
          <w:rFonts w:cs="Arial"/>
          <w:sz w:val="20"/>
          <w:szCs w:val="24"/>
        </w:rPr>
        <w:t>O. Reg.</w:t>
      </w:r>
      <w:r w:rsidRPr="00141148">
        <w:rPr>
          <w:rFonts w:cs="Arial"/>
          <w:sz w:val="20"/>
          <w:szCs w:val="24"/>
        </w:rPr>
        <w:t xml:space="preserve"> 137/15. It is the responsibility of the licensee to ensure that the information included in this document is appropriately modified to reflect the individual circumstances and needs of each child care centre it operates.</w:t>
      </w:r>
    </w:p>
    <w:p w14:paraId="6A23A858" w14:textId="77777777" w:rsidR="00141148" w:rsidRPr="00141148" w:rsidRDefault="007D523F" w:rsidP="00141148">
      <w:pPr>
        <w:ind w:left="360"/>
        <w:rPr>
          <w:rFonts w:cs="Arial"/>
          <w:sz w:val="20"/>
          <w:szCs w:val="24"/>
        </w:rPr>
      </w:pPr>
      <w:r w:rsidRPr="00141148">
        <w:rPr>
          <w:rFonts w:cs="Arial"/>
          <w:sz w:val="20"/>
          <w:szCs w:val="24"/>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268730B2" w14:textId="74FE316D" w:rsidR="007D523F" w:rsidRPr="00141148" w:rsidRDefault="007D523F" w:rsidP="00141148">
      <w:pPr>
        <w:ind w:left="360"/>
        <w:rPr>
          <w:rFonts w:cs="Arial"/>
          <w:sz w:val="20"/>
          <w:szCs w:val="24"/>
        </w:rPr>
      </w:pPr>
      <w:r w:rsidRPr="00141148">
        <w:rPr>
          <w:rFonts w:cs="Arial"/>
          <w:sz w:val="20"/>
          <w:szCs w:val="24"/>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sectPr w:rsidR="007D523F" w:rsidRPr="00141148" w:rsidSect="002D501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6419" w14:textId="77777777" w:rsidR="003C18BE" w:rsidRDefault="003C18BE" w:rsidP="00403F9D">
      <w:pPr>
        <w:spacing w:after="0" w:line="240" w:lineRule="auto"/>
      </w:pPr>
      <w:r>
        <w:separator/>
      </w:r>
    </w:p>
  </w:endnote>
  <w:endnote w:type="continuationSeparator" w:id="0">
    <w:p w14:paraId="0C58AF3C" w14:textId="77777777" w:rsidR="003C18BE" w:rsidRDefault="003C18BE" w:rsidP="0040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FE51" w14:textId="77777777" w:rsidR="003F2F57" w:rsidRDefault="003F2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3687" w14:textId="0E2D6EFD" w:rsidR="00751C0B" w:rsidRPr="00751C0B" w:rsidRDefault="00751C0B" w:rsidP="00751C0B">
    <w:pPr>
      <w:ind w:left="360"/>
      <w:rPr>
        <w:rFonts w:cs="Arial"/>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552A" w14:textId="77777777" w:rsidR="003F2F57" w:rsidRDefault="003F2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91A8" w14:textId="77777777" w:rsidR="003C18BE" w:rsidRDefault="003C18BE" w:rsidP="00403F9D">
      <w:pPr>
        <w:spacing w:after="0" w:line="240" w:lineRule="auto"/>
      </w:pPr>
      <w:r>
        <w:separator/>
      </w:r>
    </w:p>
  </w:footnote>
  <w:footnote w:type="continuationSeparator" w:id="0">
    <w:p w14:paraId="78EAEAA8" w14:textId="77777777" w:rsidR="003C18BE" w:rsidRDefault="003C18BE" w:rsidP="0040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96CF" w14:textId="77777777" w:rsidR="003F2F57" w:rsidRDefault="003F2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7994" w14:textId="554B6794" w:rsidR="00C27937" w:rsidRDefault="003C18BE">
    <w:pPr>
      <w:pStyle w:val="Header"/>
      <w:jc w:val="right"/>
    </w:pPr>
    <w:sdt>
      <w:sdtPr>
        <w:id w:val="1477648756"/>
        <w:docPartObj>
          <w:docPartGallery w:val="Page Numbers (Top of Page)"/>
          <w:docPartUnique/>
        </w:docPartObj>
      </w:sdtPr>
      <w:sdtEndPr/>
      <w:sdtContent>
        <w:r w:rsidR="00C27937">
          <w:t xml:space="preserve">Page </w:t>
        </w:r>
        <w:r w:rsidR="00C27937">
          <w:rPr>
            <w:b/>
            <w:bCs/>
            <w:szCs w:val="24"/>
          </w:rPr>
          <w:fldChar w:fldCharType="begin"/>
        </w:r>
        <w:r w:rsidR="00C27937">
          <w:rPr>
            <w:b/>
            <w:bCs/>
          </w:rPr>
          <w:instrText xml:space="preserve"> PAGE </w:instrText>
        </w:r>
        <w:r w:rsidR="00C27937">
          <w:rPr>
            <w:b/>
            <w:bCs/>
            <w:szCs w:val="24"/>
          </w:rPr>
          <w:fldChar w:fldCharType="separate"/>
        </w:r>
        <w:r w:rsidR="008E086C">
          <w:rPr>
            <w:b/>
            <w:bCs/>
            <w:noProof/>
          </w:rPr>
          <w:t>2</w:t>
        </w:r>
        <w:r w:rsidR="00C27937">
          <w:rPr>
            <w:b/>
            <w:bCs/>
            <w:szCs w:val="24"/>
          </w:rPr>
          <w:fldChar w:fldCharType="end"/>
        </w:r>
        <w:r w:rsidR="00C27937">
          <w:t xml:space="preserve"> of </w:t>
        </w:r>
        <w:r w:rsidR="00C27937">
          <w:rPr>
            <w:b/>
            <w:bCs/>
            <w:szCs w:val="24"/>
          </w:rPr>
          <w:fldChar w:fldCharType="begin"/>
        </w:r>
        <w:r w:rsidR="00C27937">
          <w:rPr>
            <w:b/>
            <w:bCs/>
          </w:rPr>
          <w:instrText xml:space="preserve"> NUMPAGES  </w:instrText>
        </w:r>
        <w:r w:rsidR="00C27937">
          <w:rPr>
            <w:b/>
            <w:bCs/>
            <w:szCs w:val="24"/>
          </w:rPr>
          <w:fldChar w:fldCharType="separate"/>
        </w:r>
        <w:r w:rsidR="008E086C">
          <w:rPr>
            <w:b/>
            <w:bCs/>
            <w:noProof/>
          </w:rPr>
          <w:t>2</w:t>
        </w:r>
        <w:r w:rsidR="00C27937">
          <w:rPr>
            <w:b/>
            <w:bCs/>
            <w:szCs w:val="24"/>
          </w:rPr>
          <w:fldChar w:fldCharType="end"/>
        </w:r>
      </w:sdtContent>
    </w:sdt>
  </w:p>
  <w:p w14:paraId="40B0F137" w14:textId="77777777" w:rsidR="00C27937" w:rsidRDefault="00C27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2682" w14:textId="77777777" w:rsidR="003F2F57" w:rsidRDefault="003F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744"/>
    <w:multiLevelType w:val="hybridMultilevel"/>
    <w:tmpl w:val="0AC6A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4C16F3"/>
    <w:multiLevelType w:val="hybridMultilevel"/>
    <w:tmpl w:val="B11057A0"/>
    <w:lvl w:ilvl="0" w:tplc="300E0378">
      <w:start w:val="1"/>
      <w:numFmt w:val="bullet"/>
      <w:pStyle w:val="BulletedLis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7F"/>
    <w:rsid w:val="00020FD4"/>
    <w:rsid w:val="00061F83"/>
    <w:rsid w:val="000E3821"/>
    <w:rsid w:val="00114A8B"/>
    <w:rsid w:val="00141148"/>
    <w:rsid w:val="001505A5"/>
    <w:rsid w:val="001B6736"/>
    <w:rsid w:val="001F7A83"/>
    <w:rsid w:val="0028745E"/>
    <w:rsid w:val="002D5016"/>
    <w:rsid w:val="00323C1A"/>
    <w:rsid w:val="00334722"/>
    <w:rsid w:val="0035640D"/>
    <w:rsid w:val="00363003"/>
    <w:rsid w:val="00384F75"/>
    <w:rsid w:val="003C18BE"/>
    <w:rsid w:val="003E2B51"/>
    <w:rsid w:val="003F2F57"/>
    <w:rsid w:val="00403F9D"/>
    <w:rsid w:val="0047689A"/>
    <w:rsid w:val="004A3119"/>
    <w:rsid w:val="004A62CB"/>
    <w:rsid w:val="004D2256"/>
    <w:rsid w:val="004F3A0F"/>
    <w:rsid w:val="0050539D"/>
    <w:rsid w:val="005576A3"/>
    <w:rsid w:val="005576AE"/>
    <w:rsid w:val="005954F3"/>
    <w:rsid w:val="005C509D"/>
    <w:rsid w:val="006C3329"/>
    <w:rsid w:val="00751C0B"/>
    <w:rsid w:val="007622C3"/>
    <w:rsid w:val="00763296"/>
    <w:rsid w:val="007D0717"/>
    <w:rsid w:val="007D523F"/>
    <w:rsid w:val="007D72BE"/>
    <w:rsid w:val="007E0920"/>
    <w:rsid w:val="00800254"/>
    <w:rsid w:val="0085371C"/>
    <w:rsid w:val="0087145C"/>
    <w:rsid w:val="00880120"/>
    <w:rsid w:val="0089182B"/>
    <w:rsid w:val="008C5D15"/>
    <w:rsid w:val="008E086C"/>
    <w:rsid w:val="008E26C2"/>
    <w:rsid w:val="00902222"/>
    <w:rsid w:val="00972E57"/>
    <w:rsid w:val="00A708ED"/>
    <w:rsid w:val="00AC7151"/>
    <w:rsid w:val="00AD4A7F"/>
    <w:rsid w:val="00AE04FD"/>
    <w:rsid w:val="00B20B5D"/>
    <w:rsid w:val="00B27FD6"/>
    <w:rsid w:val="00B54E5B"/>
    <w:rsid w:val="00BA2705"/>
    <w:rsid w:val="00BF472A"/>
    <w:rsid w:val="00C15001"/>
    <w:rsid w:val="00C27937"/>
    <w:rsid w:val="00C61778"/>
    <w:rsid w:val="00C67E35"/>
    <w:rsid w:val="00D22D37"/>
    <w:rsid w:val="00D726CB"/>
    <w:rsid w:val="00D877A1"/>
    <w:rsid w:val="00DA6951"/>
    <w:rsid w:val="00DE0FFB"/>
    <w:rsid w:val="00E0425C"/>
    <w:rsid w:val="00E12C2E"/>
    <w:rsid w:val="00E4014C"/>
    <w:rsid w:val="00E52035"/>
    <w:rsid w:val="00E60134"/>
    <w:rsid w:val="00E70383"/>
    <w:rsid w:val="00E83DD0"/>
    <w:rsid w:val="00E9368E"/>
    <w:rsid w:val="00EA1FDD"/>
    <w:rsid w:val="00F27639"/>
    <w:rsid w:val="00F43798"/>
    <w:rsid w:val="00F83ECC"/>
    <w:rsid w:val="00F87E7D"/>
    <w:rsid w:val="00FF68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F8A3"/>
  <w15:docId w15:val="{F8E345D5-5E83-4870-A6CF-C69138F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798"/>
    <w:pPr>
      <w:spacing w:after="120"/>
    </w:pPr>
    <w:rPr>
      <w:rFonts w:ascii="Arial" w:hAnsi="Arial"/>
      <w:sz w:val="24"/>
    </w:rPr>
  </w:style>
  <w:style w:type="paragraph" w:styleId="Heading1">
    <w:name w:val="heading 1"/>
    <w:basedOn w:val="Normal"/>
    <w:next w:val="Normal"/>
    <w:link w:val="Heading1Char"/>
    <w:autoRedefine/>
    <w:uiPriority w:val="9"/>
    <w:qFormat/>
    <w:rsid w:val="00F43798"/>
    <w:pPr>
      <w:keepNext/>
      <w:keepLines/>
      <w:spacing w:before="240" w:after="240"/>
      <w:contextualSpacing/>
      <w:outlineLvl w:val="0"/>
    </w:pPr>
    <w:rPr>
      <w:rFonts w:eastAsiaTheme="majorEastAsia" w:cstheme="majorBidi"/>
      <w:b/>
      <w:bCs/>
      <w:sz w:val="28"/>
      <w:szCs w:val="28"/>
    </w:rPr>
  </w:style>
  <w:style w:type="paragraph" w:styleId="Heading2">
    <w:name w:val="heading 2"/>
    <w:basedOn w:val="Heading1"/>
    <w:next w:val="Normal"/>
    <w:link w:val="Heading2Char"/>
    <w:uiPriority w:val="9"/>
    <w:semiHidden/>
    <w:unhideWhenUsed/>
    <w:qFormat/>
    <w:rsid w:val="00F43798"/>
    <w:pPr>
      <w:outlineLvl w:val="1"/>
    </w:pPr>
    <w:rPr>
      <w:b w:val="0"/>
      <w:bCs w:val="0"/>
      <w:sz w:val="24"/>
      <w:szCs w:val="26"/>
      <w:u w:val="single"/>
    </w:rPr>
  </w:style>
  <w:style w:type="paragraph" w:styleId="Heading4">
    <w:name w:val="heading 4"/>
    <w:basedOn w:val="Normal"/>
    <w:next w:val="Normal"/>
    <w:link w:val="Heading4Char"/>
    <w:uiPriority w:val="9"/>
    <w:semiHidden/>
    <w:unhideWhenUsed/>
    <w:qFormat/>
    <w:rsid w:val="007D5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798"/>
    <w:pPr>
      <w:spacing w:after="0"/>
    </w:pPr>
    <w:rPr>
      <w:rFonts w:ascii="Arial" w:hAnsi="Arial"/>
      <w:sz w:val="24"/>
    </w:rPr>
  </w:style>
  <w:style w:type="character" w:customStyle="1" w:styleId="Heading1Char">
    <w:name w:val="Heading 1 Char"/>
    <w:basedOn w:val="DefaultParagraphFont"/>
    <w:link w:val="Heading1"/>
    <w:uiPriority w:val="9"/>
    <w:rsid w:val="00F4379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F43798"/>
    <w:rPr>
      <w:rFonts w:ascii="Arial" w:eastAsiaTheme="majorEastAsia" w:hAnsi="Arial" w:cstheme="majorBidi"/>
      <w:sz w:val="24"/>
      <w:szCs w:val="26"/>
      <w:u w:val="single"/>
    </w:rPr>
  </w:style>
  <w:style w:type="paragraph" w:customStyle="1" w:styleId="BulletedList">
    <w:name w:val="Bulleted List"/>
    <w:basedOn w:val="ListParagraph"/>
    <w:link w:val="BulletedListChar"/>
    <w:qFormat/>
    <w:rsid w:val="00F43798"/>
    <w:pPr>
      <w:keepNext/>
      <w:numPr>
        <w:numId w:val="1"/>
      </w:numPr>
      <w:contextualSpacing w:val="0"/>
    </w:pPr>
  </w:style>
  <w:style w:type="character" w:customStyle="1" w:styleId="BulletedListChar">
    <w:name w:val="Bulleted List Char"/>
    <w:basedOn w:val="DefaultParagraphFont"/>
    <w:link w:val="BulletedList"/>
    <w:rsid w:val="00F43798"/>
    <w:rPr>
      <w:rFonts w:ascii="Arial" w:hAnsi="Arial"/>
      <w:sz w:val="24"/>
    </w:rPr>
  </w:style>
  <w:style w:type="paragraph" w:styleId="ListParagraph">
    <w:name w:val="List Paragraph"/>
    <w:basedOn w:val="Normal"/>
    <w:uiPriority w:val="34"/>
    <w:qFormat/>
    <w:rsid w:val="00F43798"/>
    <w:pPr>
      <w:ind w:left="720"/>
      <w:contextualSpacing/>
    </w:pPr>
  </w:style>
  <w:style w:type="paragraph" w:styleId="Title">
    <w:name w:val="Title"/>
    <w:basedOn w:val="Heading1"/>
    <w:next w:val="Normal"/>
    <w:link w:val="TitleChar"/>
    <w:uiPriority w:val="10"/>
    <w:qFormat/>
    <w:rsid w:val="00F43798"/>
    <w:pPr>
      <w:pBdr>
        <w:bottom w:val="single" w:sz="8" w:space="4" w:color="auto"/>
      </w:pBdr>
      <w:spacing w:after="300" w:line="240" w:lineRule="auto"/>
      <w:jc w:val="center"/>
    </w:pPr>
    <w:rPr>
      <w:spacing w:val="5"/>
      <w:kern w:val="28"/>
      <w:sz w:val="40"/>
      <w:szCs w:val="52"/>
    </w:rPr>
  </w:style>
  <w:style w:type="character" w:customStyle="1" w:styleId="TitleChar">
    <w:name w:val="Title Char"/>
    <w:basedOn w:val="DefaultParagraphFont"/>
    <w:link w:val="Title"/>
    <w:uiPriority w:val="10"/>
    <w:rsid w:val="00F43798"/>
    <w:rPr>
      <w:rFonts w:ascii="Arial" w:eastAsiaTheme="majorEastAsia" w:hAnsi="Arial" w:cstheme="majorBidi"/>
      <w:b/>
      <w:bCs/>
      <w:spacing w:val="5"/>
      <w:kern w:val="28"/>
      <w:sz w:val="40"/>
      <w:szCs w:val="52"/>
    </w:rPr>
  </w:style>
  <w:style w:type="paragraph" w:styleId="Subtitle">
    <w:name w:val="Subtitle"/>
    <w:basedOn w:val="Title"/>
    <w:next w:val="Normal"/>
    <w:link w:val="SubtitleChar"/>
    <w:uiPriority w:val="11"/>
    <w:qFormat/>
    <w:rsid w:val="00F43798"/>
    <w:pPr>
      <w:numPr>
        <w:ilvl w:val="1"/>
      </w:numPr>
      <w:pBdr>
        <w:bottom w:val="none" w:sz="0" w:space="0" w:color="auto"/>
      </w:pBdr>
    </w:pPr>
    <w:rPr>
      <w:rFonts w:ascii="Arial Bold" w:hAnsi="Arial Bold"/>
      <w:i/>
      <w:iCs/>
      <w:spacing w:val="15"/>
      <w:sz w:val="36"/>
      <w:szCs w:val="24"/>
    </w:rPr>
  </w:style>
  <w:style w:type="character" w:customStyle="1" w:styleId="SubtitleChar">
    <w:name w:val="Subtitle Char"/>
    <w:basedOn w:val="DefaultParagraphFont"/>
    <w:link w:val="Subtitle"/>
    <w:uiPriority w:val="11"/>
    <w:rsid w:val="00F43798"/>
    <w:rPr>
      <w:rFonts w:ascii="Arial Bold" w:eastAsiaTheme="majorEastAsia" w:hAnsi="Arial Bold" w:cstheme="majorBidi"/>
      <w:b/>
      <w:bCs/>
      <w:i/>
      <w:iCs/>
      <w:spacing w:val="15"/>
      <w:kern w:val="28"/>
      <w:sz w:val="36"/>
      <w:szCs w:val="24"/>
    </w:rPr>
  </w:style>
  <w:style w:type="character" w:styleId="SubtleEmphasis">
    <w:name w:val="Subtle Emphasis"/>
    <w:basedOn w:val="DefaultParagraphFont"/>
    <w:uiPriority w:val="19"/>
    <w:qFormat/>
    <w:rsid w:val="00F43798"/>
    <w:rPr>
      <w:rFonts w:ascii="Arial" w:hAnsi="Arial"/>
      <w:i/>
      <w:iCs/>
      <w:color w:val="808080" w:themeColor="text1" w:themeTint="7F"/>
      <w:sz w:val="24"/>
    </w:rPr>
  </w:style>
  <w:style w:type="table" w:styleId="TableGrid">
    <w:name w:val="Table Grid"/>
    <w:basedOn w:val="TableNormal"/>
    <w:uiPriority w:val="59"/>
    <w:rsid w:val="00A7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F9D"/>
    <w:rPr>
      <w:rFonts w:ascii="Arial" w:hAnsi="Arial"/>
      <w:sz w:val="24"/>
    </w:rPr>
  </w:style>
  <w:style w:type="paragraph" w:styleId="Footer">
    <w:name w:val="footer"/>
    <w:basedOn w:val="Normal"/>
    <w:link w:val="FooterChar"/>
    <w:uiPriority w:val="99"/>
    <w:unhideWhenUsed/>
    <w:rsid w:val="0040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F9D"/>
    <w:rPr>
      <w:rFonts w:ascii="Arial" w:hAnsi="Arial"/>
      <w:sz w:val="24"/>
    </w:rPr>
  </w:style>
  <w:style w:type="character" w:styleId="CommentReference">
    <w:name w:val="annotation reference"/>
    <w:basedOn w:val="DefaultParagraphFont"/>
    <w:uiPriority w:val="99"/>
    <w:semiHidden/>
    <w:unhideWhenUsed/>
    <w:rsid w:val="00F27639"/>
    <w:rPr>
      <w:sz w:val="16"/>
      <w:szCs w:val="16"/>
    </w:rPr>
  </w:style>
  <w:style w:type="paragraph" w:styleId="CommentText">
    <w:name w:val="annotation text"/>
    <w:basedOn w:val="Normal"/>
    <w:link w:val="CommentTextChar"/>
    <w:uiPriority w:val="99"/>
    <w:semiHidden/>
    <w:unhideWhenUsed/>
    <w:rsid w:val="00F27639"/>
    <w:pPr>
      <w:spacing w:line="240" w:lineRule="auto"/>
    </w:pPr>
    <w:rPr>
      <w:sz w:val="20"/>
      <w:szCs w:val="20"/>
    </w:rPr>
  </w:style>
  <w:style w:type="character" w:customStyle="1" w:styleId="CommentTextChar">
    <w:name w:val="Comment Text Char"/>
    <w:basedOn w:val="DefaultParagraphFont"/>
    <w:link w:val="CommentText"/>
    <w:uiPriority w:val="99"/>
    <w:semiHidden/>
    <w:rsid w:val="00F276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7639"/>
    <w:rPr>
      <w:b/>
      <w:bCs/>
    </w:rPr>
  </w:style>
  <w:style w:type="character" w:customStyle="1" w:styleId="CommentSubjectChar">
    <w:name w:val="Comment Subject Char"/>
    <w:basedOn w:val="CommentTextChar"/>
    <w:link w:val="CommentSubject"/>
    <w:uiPriority w:val="99"/>
    <w:semiHidden/>
    <w:rsid w:val="00F27639"/>
    <w:rPr>
      <w:rFonts w:ascii="Arial" w:hAnsi="Arial"/>
      <w:b/>
      <w:bCs/>
      <w:sz w:val="20"/>
      <w:szCs w:val="20"/>
    </w:rPr>
  </w:style>
  <w:style w:type="paragraph" w:styleId="BalloonText">
    <w:name w:val="Balloon Text"/>
    <w:basedOn w:val="Normal"/>
    <w:link w:val="BalloonTextChar"/>
    <w:uiPriority w:val="99"/>
    <w:semiHidden/>
    <w:unhideWhenUsed/>
    <w:rsid w:val="00F2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39"/>
    <w:rPr>
      <w:rFonts w:ascii="Tahoma" w:hAnsi="Tahoma" w:cs="Tahoma"/>
      <w:sz w:val="16"/>
      <w:szCs w:val="16"/>
    </w:rPr>
  </w:style>
  <w:style w:type="character" w:styleId="PlaceholderText">
    <w:name w:val="Placeholder Text"/>
    <w:basedOn w:val="DefaultParagraphFont"/>
    <w:uiPriority w:val="99"/>
    <w:semiHidden/>
    <w:rsid w:val="00C27937"/>
    <w:rPr>
      <w:color w:val="808080"/>
    </w:rPr>
  </w:style>
  <w:style w:type="character" w:customStyle="1" w:styleId="Heading4Char">
    <w:name w:val="Heading 4 Char"/>
    <w:basedOn w:val="DefaultParagraphFont"/>
    <w:link w:val="Heading4"/>
    <w:uiPriority w:val="9"/>
    <w:semiHidden/>
    <w:rsid w:val="007D523F"/>
    <w:rPr>
      <w:rFonts w:asciiTheme="majorHAnsi" w:eastAsiaTheme="majorEastAsia" w:hAnsiTheme="majorHAnsi" w:cstheme="majorBidi"/>
      <w:b/>
      <w:bCs/>
      <w:i/>
      <w:iCs/>
      <w:color w:val="4F81BD" w:themeColor="accent1"/>
      <w:sz w:val="24"/>
    </w:rPr>
  </w:style>
  <w:style w:type="paragraph" w:customStyle="1" w:styleId="section-e">
    <w:name w:val="section-e"/>
    <w:basedOn w:val="Normal"/>
    <w:rsid w:val="007D523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clause-e">
    <w:name w:val="clause-e"/>
    <w:basedOn w:val="Normal"/>
    <w:rsid w:val="007D523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section-e">
    <w:name w:val="subsection-e"/>
    <w:basedOn w:val="Normal"/>
    <w:rsid w:val="007D523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paragraph-e">
    <w:name w:val="paragraph-e"/>
    <w:basedOn w:val="Normal"/>
    <w:rsid w:val="007D523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para-e">
    <w:name w:val="subpara-e"/>
    <w:basedOn w:val="Normal"/>
    <w:rsid w:val="007D523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Heading1A">
    <w:name w:val="Heading 1A"/>
    <w:basedOn w:val="Normal"/>
    <w:qFormat/>
    <w:rsid w:val="00020FD4"/>
    <w:pPr>
      <w:jc w:val="center"/>
      <w:outlineLvl w:val="0"/>
    </w:pPr>
    <w:rPr>
      <w:b/>
      <w:sz w:val="28"/>
    </w:rPr>
  </w:style>
  <w:style w:type="paragraph" w:customStyle="1" w:styleId="Heading2A">
    <w:name w:val="Heading 2A"/>
    <w:basedOn w:val="Normal"/>
    <w:qFormat/>
    <w:rsid w:val="00020FD4"/>
    <w:pPr>
      <w:shd w:val="clear" w:color="auto" w:fill="D9D9D9" w:themeFill="background1" w:themeFillShade="D9"/>
      <w:ind w:left="357"/>
      <w:outlineLvl w:val="1"/>
    </w:pPr>
    <w:rPr>
      <w:rFonts w:cs="Arial"/>
      <w:b/>
      <w:bCs/>
      <w:snapToGrid w:val="0"/>
      <w:sz w:val="20"/>
      <w:szCs w:val="24"/>
    </w:rPr>
  </w:style>
  <w:style w:type="paragraph" w:customStyle="1" w:styleId="Heading-Row">
    <w:name w:val="Heading - Row"/>
    <w:basedOn w:val="Normal"/>
    <w:qFormat/>
    <w:rsid w:val="00020FD4"/>
    <w:pPr>
      <w:spacing w:line="240" w:lineRule="auto"/>
    </w:pPr>
    <w:rPr>
      <w:b/>
    </w:rPr>
  </w:style>
  <w:style w:type="paragraph" w:customStyle="1" w:styleId="Heading3A">
    <w:name w:val="Heading 3A"/>
    <w:basedOn w:val="Normal"/>
    <w:qFormat/>
    <w:rsid w:val="0089182B"/>
    <w:pPr>
      <w:shd w:val="clear" w:color="auto" w:fill="D9D9D9" w:themeFill="background1" w:themeFillShade="D9"/>
      <w:ind w:left="357"/>
      <w:outlineLvl w:val="2"/>
    </w:pPr>
    <w:rPr>
      <w:rFonts w:cs="Arial"/>
      <w:b/>
      <w:bCs/>
      <w:snapToGrid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0521">
      <w:bodyDiv w:val="1"/>
      <w:marLeft w:val="0"/>
      <w:marRight w:val="0"/>
      <w:marTop w:val="0"/>
      <w:marBottom w:val="0"/>
      <w:divBdr>
        <w:top w:val="none" w:sz="0" w:space="0" w:color="auto"/>
        <w:left w:val="none" w:sz="0" w:space="0" w:color="auto"/>
        <w:bottom w:val="none" w:sz="0" w:space="0" w:color="auto"/>
        <w:right w:val="none" w:sz="0" w:space="0" w:color="auto"/>
      </w:divBdr>
    </w:div>
    <w:div w:id="811754544">
      <w:bodyDiv w:val="1"/>
      <w:marLeft w:val="0"/>
      <w:marRight w:val="0"/>
      <w:marTop w:val="0"/>
      <w:marBottom w:val="0"/>
      <w:divBdr>
        <w:top w:val="none" w:sz="0" w:space="0" w:color="auto"/>
        <w:left w:val="none" w:sz="0" w:space="0" w:color="auto"/>
        <w:bottom w:val="none" w:sz="0" w:space="0" w:color="auto"/>
        <w:right w:val="none" w:sz="0" w:space="0" w:color="auto"/>
      </w:divBdr>
    </w:div>
    <w:div w:id="1302691202">
      <w:bodyDiv w:val="1"/>
      <w:marLeft w:val="0"/>
      <w:marRight w:val="0"/>
      <w:marTop w:val="0"/>
      <w:marBottom w:val="0"/>
      <w:divBdr>
        <w:top w:val="none" w:sz="0" w:space="0" w:color="auto"/>
        <w:left w:val="none" w:sz="0" w:space="0" w:color="auto"/>
        <w:bottom w:val="none" w:sz="0" w:space="0" w:color="auto"/>
        <w:right w:val="none" w:sz="0" w:space="0" w:color="auto"/>
      </w:divBdr>
    </w:div>
    <w:div w:id="1722941799">
      <w:bodyDiv w:val="1"/>
      <w:marLeft w:val="0"/>
      <w:marRight w:val="0"/>
      <w:marTop w:val="0"/>
      <w:marBottom w:val="0"/>
      <w:divBdr>
        <w:top w:val="none" w:sz="0" w:space="0" w:color="auto"/>
        <w:left w:val="none" w:sz="0" w:space="0" w:color="auto"/>
        <w:bottom w:val="none" w:sz="0" w:space="0" w:color="auto"/>
        <w:right w:val="none" w:sz="0" w:space="0" w:color="auto"/>
      </w:divBdr>
    </w:div>
    <w:div w:id="18548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75C9CC5-A056-4F28-AACA-5F70C0E5BBF2}"/>
      </w:docPartPr>
      <w:docPartBody>
        <w:p w:rsidR="00CC47BB" w:rsidRDefault="004D205D">
          <w:r w:rsidRPr="001F68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05D"/>
    <w:rsid w:val="00466499"/>
    <w:rsid w:val="004D205D"/>
    <w:rsid w:val="00541DFF"/>
    <w:rsid w:val="00A270CC"/>
    <w:rsid w:val="00CC47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0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Record of Fire Drills</dc:title>
  <dc:creator>Graham, Kerri (EDU)</dc:creator>
  <cp:lastModifiedBy>Patrick Scouten</cp:lastModifiedBy>
  <cp:revision>4</cp:revision>
  <cp:lastPrinted>2018-02-27T17:01:00Z</cp:lastPrinted>
  <dcterms:created xsi:type="dcterms:W3CDTF">2018-03-22T14:32:00Z</dcterms:created>
  <dcterms:modified xsi:type="dcterms:W3CDTF">2018-03-26T18:18:00Z</dcterms:modified>
</cp:coreProperties>
</file>