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EE3358" w:rsidRDefault="00B71955" w:rsidP="00296526">
      <w:pPr>
        <w:pStyle w:val="Heading1"/>
        <w:rPr>
          <w:lang w:val="en-US"/>
        </w:rPr>
      </w:pPr>
      <w:r w:rsidRPr="00EE3358">
        <w:rPr>
          <w:lang w:val="en-US"/>
        </w:rPr>
        <w:t xml:space="preserve">Home Child Care Agency </w:t>
      </w:r>
      <w:r w:rsidR="008B78B6" w:rsidRPr="00EE3358">
        <w:rPr>
          <w:lang w:val="en-US"/>
        </w:rPr>
        <w:t>Waiting List Policy</w:t>
      </w:r>
    </w:p>
    <w:p w:rsidR="0053797A" w:rsidRPr="00EE3358" w:rsidRDefault="0053797A" w:rsidP="0053797A">
      <w:r w:rsidRPr="00EE3358">
        <w:t xml:space="preserve">Name of </w:t>
      </w:r>
      <w:r w:rsidR="00C17BB9" w:rsidRPr="00EE3358">
        <w:t xml:space="preserve">Home </w:t>
      </w:r>
      <w:r w:rsidRPr="00EE3358">
        <w:t xml:space="preserve">Child Care </w:t>
      </w:r>
      <w:r w:rsidR="00451FFB" w:rsidRPr="00EE3358">
        <w:t>Agency</w:t>
      </w:r>
      <w:r w:rsidRPr="00EE3358">
        <w:t xml:space="preserve">: </w:t>
      </w:r>
      <w:sdt>
        <w:sdtPr>
          <w:alias w:val="Name of Home Child Care Agency"/>
          <w:tag w:val="Name of Home Child Care Agency"/>
          <w:id w:val="1389994785"/>
          <w:placeholder>
            <w:docPart w:val="0E2567BCE19E4B2994037E18010ADD84"/>
          </w:placeholder>
          <w:showingPlcHdr/>
          <w:text/>
        </w:sdtPr>
        <w:sdtEndPr/>
        <w:sdtContent>
          <w:r w:rsidRPr="00EE3358">
            <w:rPr>
              <w:rStyle w:val="PlaceholderText"/>
            </w:rPr>
            <w:t>Click here to enter text.</w:t>
          </w:r>
        </w:sdtContent>
      </w:sdt>
    </w:p>
    <w:p w:rsidR="0053797A" w:rsidRPr="00EE3358" w:rsidRDefault="0053797A" w:rsidP="0053797A">
      <w:r w:rsidRPr="00EE3358">
        <w:t xml:space="preserve">Date Policy and Procedures Established: </w:t>
      </w:r>
      <w:sdt>
        <w:sdtPr>
          <w:alias w:val="Date Policy and Procedures Established"/>
          <w:tag w:val="Date Policy and Procedures Established"/>
          <w:id w:val="1042783837"/>
          <w:placeholder>
            <w:docPart w:val="C5CDDEFD4024437085F369E99F7288C4"/>
          </w:placeholder>
          <w:showingPlcHdr/>
          <w:text/>
        </w:sdtPr>
        <w:sdtEndPr/>
        <w:sdtContent>
          <w:r w:rsidRPr="00EE3358">
            <w:rPr>
              <w:rStyle w:val="PlaceholderText"/>
            </w:rPr>
            <w:t>Click here to enter text.</w:t>
          </w:r>
        </w:sdtContent>
      </w:sdt>
    </w:p>
    <w:p w:rsidR="0053797A" w:rsidRPr="00EE3358" w:rsidRDefault="0053797A" w:rsidP="0053797A">
      <w:r w:rsidRPr="00EE3358">
        <w:t xml:space="preserve">Date Policy and Procedures Updated: </w:t>
      </w:r>
      <w:sdt>
        <w:sdtPr>
          <w:alias w:val="Date Policy and Procedures Updated"/>
          <w:tag w:val="Date Policy and Procedures Updated"/>
          <w:id w:val="797569404"/>
          <w:placeholder>
            <w:docPart w:val="8DC84ED10DD54F529EB70BFAC02AEEDB"/>
          </w:placeholder>
          <w:showingPlcHdr/>
          <w:text/>
        </w:sdtPr>
        <w:sdtEndPr/>
        <w:sdtContent>
          <w:r w:rsidR="00D91D74" w:rsidRPr="00EE3358">
            <w:rPr>
              <w:rStyle w:val="PlaceholderText"/>
            </w:rPr>
            <w:t>Click here to enter text.</w:t>
          </w:r>
        </w:sdtContent>
      </w:sdt>
    </w:p>
    <w:p w:rsidR="007C5500" w:rsidRPr="00056B1F" w:rsidRDefault="007C5500" w:rsidP="00056B1F">
      <w:pPr>
        <w:pStyle w:val="Heading2"/>
        <w:rPr>
          <w:rStyle w:val="normalchar"/>
        </w:rPr>
      </w:pPr>
      <w:r w:rsidRPr="00056B1F">
        <w:rPr>
          <w:rStyle w:val="normalchar"/>
        </w:rPr>
        <w:t>Policy</w:t>
      </w:r>
    </w:p>
    <w:p w:rsidR="00E23824" w:rsidRPr="00EE3358" w:rsidRDefault="00056B1F" w:rsidP="00296526">
      <w:pPr>
        <w:pStyle w:val="ListBullet"/>
        <w:rPr>
          <w:rStyle w:val="normalchar"/>
          <w:color w:val="1F497D" w:themeColor="text2"/>
          <w:sz w:val="24"/>
        </w:rPr>
      </w:pPr>
      <w:sdt>
        <w:sdtPr>
          <w:alias w:val="include procedures"/>
          <w:tag w:val="include procedures"/>
          <w:id w:val="1213464187"/>
          <w:placeholder>
            <w:docPart w:val="DefaultPlaceholder_1082065158"/>
          </w:placeholder>
        </w:sdtPr>
        <w:sdtEndPr/>
        <w:sdtContent>
          <w:r w:rsidR="00296526" w:rsidRPr="00296526">
            <w:t xml:space="preserve">[include procedures for how the order in which children on the waiting list are offered admission will be determined] </w:t>
          </w:r>
        </w:sdtContent>
      </w:sdt>
    </w:p>
    <w:p w:rsidR="00C84E8E" w:rsidRPr="00056B1F" w:rsidRDefault="00C84E8E" w:rsidP="00056B1F">
      <w:pPr>
        <w:pStyle w:val="Heading3"/>
      </w:pPr>
      <w:r w:rsidRPr="00056B1F">
        <w:t>Privacy and Confidentiality</w:t>
      </w:r>
    </w:p>
    <w:p w:rsidR="004D1B33" w:rsidRPr="00EE3358" w:rsidRDefault="004D1B33" w:rsidP="00296526">
      <w:pPr>
        <w:pStyle w:val="ListBullet"/>
      </w:pPr>
      <w:r w:rsidRPr="00EE3358">
        <w:t xml:space="preserve">The waiting list will be maintained in a manner that protects the privacy and confidentiality of the children and families on the list. </w:t>
      </w:r>
    </w:p>
    <w:p w:rsidR="004D1B33" w:rsidRPr="00EE3358" w:rsidRDefault="004D1B33" w:rsidP="00296526">
      <w:pPr>
        <w:pStyle w:val="ListBullet"/>
      </w:pPr>
      <w:r w:rsidRPr="00EE3358">
        <w:t>Only the child’s position on the waiting list will be provided to parents.</w:t>
      </w:r>
    </w:p>
    <w:p w:rsidR="00B71955" w:rsidRPr="00EE3358" w:rsidRDefault="00B71955" w:rsidP="00C269C2">
      <w:pPr>
        <w:tabs>
          <w:tab w:val="left" w:pos="5710"/>
        </w:tabs>
        <w:rPr>
          <w:b/>
          <w:szCs w:val="22"/>
        </w:rPr>
        <w:sectPr w:rsidR="00B71955" w:rsidRPr="00EE3358" w:rsidSect="00C40AB3">
          <w:headerReference w:type="default" r:id="rId9"/>
          <w:footerReference w:type="even" r:id="rId10"/>
          <w:footerReference w:type="default" r:id="rId11"/>
          <w:pgSz w:w="12240" w:h="15840" w:code="1"/>
          <w:pgMar w:top="1440" w:right="1440" w:bottom="1440" w:left="1440" w:header="720" w:footer="576" w:gutter="0"/>
          <w:cols w:space="708"/>
          <w:docGrid w:linePitch="360"/>
        </w:sectPr>
      </w:pPr>
    </w:p>
    <w:p w:rsidR="008B78B6" w:rsidRPr="00EE3358" w:rsidRDefault="00BD73A5" w:rsidP="00296526">
      <w:pPr>
        <w:pStyle w:val="Heading4"/>
      </w:pPr>
      <w:r w:rsidRPr="00EE3358">
        <w:lastRenderedPageBreak/>
        <w:t xml:space="preserve">Regulatory Requirements: </w:t>
      </w:r>
      <w:r w:rsidR="00BF2C7F" w:rsidRPr="00EE3358">
        <w:t>Ontario Regulation 137/15</w:t>
      </w:r>
    </w:p>
    <w:p w:rsidR="00B71955" w:rsidRPr="00EE3358" w:rsidRDefault="008B78B6" w:rsidP="00C269C2">
      <w:pPr>
        <w:pStyle w:val="Yheadnote-e"/>
        <w:spacing w:line="276" w:lineRule="auto"/>
        <w:jc w:val="both"/>
        <w:rPr>
          <w:rFonts w:ascii="Arial" w:hAnsi="Arial" w:cs="Arial"/>
          <w:sz w:val="20"/>
          <w:szCs w:val="18"/>
        </w:rPr>
      </w:pPr>
      <w:r w:rsidRPr="00EE3358">
        <w:rPr>
          <w:rFonts w:ascii="Arial" w:hAnsi="Arial" w:cs="Arial"/>
          <w:sz w:val="20"/>
          <w:szCs w:val="18"/>
        </w:rPr>
        <w:t>Waiting Lists</w:t>
      </w:r>
      <w:r w:rsidRPr="00EE3358">
        <w:rPr>
          <w:rFonts w:ascii="Arial" w:hAnsi="Arial" w:cs="Arial"/>
          <w:sz w:val="20"/>
          <w:szCs w:val="18"/>
        </w:rPr>
        <w:tab/>
      </w:r>
    </w:p>
    <w:p w:rsidR="008B78B6" w:rsidRPr="00EE3358" w:rsidRDefault="008B78B6" w:rsidP="00056B1F">
      <w:pPr>
        <w:pStyle w:val="Yheadnote-e"/>
        <w:spacing w:line="276" w:lineRule="auto"/>
        <w:jc w:val="both"/>
        <w:rPr>
          <w:rFonts w:ascii="Arial" w:hAnsi="Arial" w:cs="Arial"/>
          <w:b w:val="0"/>
          <w:sz w:val="20"/>
          <w:szCs w:val="18"/>
        </w:rPr>
      </w:pPr>
      <w:r w:rsidRPr="00EE3358">
        <w:rPr>
          <w:rFonts w:ascii="Arial" w:hAnsi="Arial" w:cs="Arial"/>
          <w:b w:val="0"/>
          <w:sz w:val="20"/>
          <w:szCs w:val="18"/>
        </w:rPr>
        <w:t>75.1 (2</w:t>
      </w:r>
      <w:proofErr w:type="gramStart"/>
      <w:r w:rsidRPr="00EE3358">
        <w:rPr>
          <w:rFonts w:ascii="Arial" w:hAnsi="Arial" w:cs="Arial"/>
          <w:b w:val="0"/>
          <w:sz w:val="20"/>
          <w:szCs w:val="18"/>
        </w:rPr>
        <w:t>)</w:t>
      </w:r>
      <w:r w:rsidR="00056B1F">
        <w:rPr>
          <w:rFonts w:ascii="Arial" w:hAnsi="Arial" w:cs="Arial"/>
          <w:b w:val="0"/>
          <w:sz w:val="20"/>
          <w:szCs w:val="18"/>
        </w:rPr>
        <w:t xml:space="preserve"> </w:t>
      </w:r>
      <w:r w:rsidRPr="00EE3358">
        <w:rPr>
          <w:rFonts w:ascii="Arial" w:hAnsi="Arial" w:cs="Arial"/>
          <w:b w:val="0"/>
          <w:sz w:val="20"/>
          <w:szCs w:val="18"/>
        </w:rPr>
        <w:t> Every</w:t>
      </w:r>
      <w:proofErr w:type="gramEnd"/>
      <w:r w:rsidRPr="00EE3358">
        <w:rPr>
          <w:rFonts w:ascii="Arial" w:hAnsi="Arial" w:cs="Arial"/>
          <w:b w:val="0"/>
          <w:sz w:val="20"/>
          <w:szCs w:val="18"/>
        </w:rPr>
        <w:t xml:space="preserve"> licensee that establishes or maintains a waiting list described in subsection (1) shall develop written policies and procedures that,</w:t>
      </w:r>
    </w:p>
    <w:p w:rsidR="008B78B6" w:rsidRPr="00056B1F" w:rsidRDefault="008B78B6" w:rsidP="00056B1F">
      <w:pPr>
        <w:pStyle w:val="ListNumber2"/>
      </w:pPr>
      <w:r w:rsidRPr="00056B1F">
        <w:t>explain how the licensee determines the order in which children on the waiting list are offered admission; and</w:t>
      </w:r>
    </w:p>
    <w:p w:rsidR="008B78B6" w:rsidRPr="00056B1F" w:rsidRDefault="008B78B6" w:rsidP="00056B1F">
      <w:pPr>
        <w:pStyle w:val="ListNumber2"/>
      </w:pPr>
      <w:r w:rsidRPr="00056B1F">
        <w:t xml:space="preserve">provide that the waiting list will be made available in a manner that maintains the privacy and confidentiality of the children listed on it, but that allows the position of a child on the list to be ascertained by the affected persons or families. </w:t>
      </w:r>
    </w:p>
    <w:p w:rsidR="00E16967" w:rsidRPr="00EE3358" w:rsidRDefault="00E16967" w:rsidP="00E16967">
      <w:pPr>
        <w:rPr>
          <w:b/>
        </w:rPr>
      </w:pPr>
    </w:p>
    <w:p w:rsidR="00602D4C" w:rsidRPr="00EE3358" w:rsidRDefault="00E16967" w:rsidP="00056B1F">
      <w:pPr>
        <w:rPr>
          <w:szCs w:val="22"/>
        </w:rPr>
      </w:pPr>
      <w:r w:rsidRPr="00EE3358">
        <w:rPr>
          <w:b/>
        </w:rPr>
        <w:t xml:space="preserve">Disclaimer: </w:t>
      </w:r>
      <w:r w:rsidRPr="00EE3358">
        <w:t xml:space="preserve">This document is a </w:t>
      </w:r>
      <w:r w:rsidR="001D167A" w:rsidRPr="00EE3358">
        <w:t xml:space="preserve">sample </w:t>
      </w:r>
      <w:r w:rsidR="000A7F86" w:rsidRPr="00EE3358">
        <w:t>template</w:t>
      </w:r>
      <w:r w:rsidRPr="00EE3358">
        <w:t xml:space="preserve"> that has been prepared to assist licensees in understanding their obligations under the CCEYA and O. Reg. 137/15. </w:t>
      </w:r>
      <w:r w:rsidR="00602D4C" w:rsidRPr="00EE3358">
        <w:rPr>
          <w:szCs w:val="22"/>
        </w:rPr>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602D4C" w:rsidRPr="00056B1F">
        <w:t>premises</w:t>
      </w:r>
      <w:proofErr w:type="gramEnd"/>
      <w:r w:rsidR="00602D4C" w:rsidRPr="00EE3358">
        <w:rPr>
          <w:szCs w:val="22"/>
        </w:rPr>
        <w:t xml:space="preserve"> where the licensee oversees the provision of home child care.</w:t>
      </w:r>
    </w:p>
    <w:p w:rsidR="00E16967" w:rsidRPr="00EE3358" w:rsidRDefault="00E16967" w:rsidP="00E16967"/>
    <w:p w:rsidR="00E16967" w:rsidRPr="00EE3358" w:rsidRDefault="00E16967" w:rsidP="00056B1F">
      <w:r w:rsidRPr="00EE3358">
        <w:t>Please be advised that this document does not constitute legal advice and should not be relied on as such. </w:t>
      </w:r>
      <w:r w:rsidRPr="00056B1F">
        <w:t>The</w:t>
      </w:r>
      <w:r w:rsidRPr="00EE3358">
        <w:t xml:space="preserv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E16967" w:rsidRPr="00EE3358" w:rsidRDefault="00E16967" w:rsidP="00E16967"/>
    <w:p w:rsidR="00E16967" w:rsidRPr="00036C9E" w:rsidRDefault="00E16967" w:rsidP="00056B1F">
      <w:r w:rsidRPr="00EE3358">
        <w:t>It is the responsibility of the licensee to ensure compliance with all applicable legislation. If the licensee requires assistance with respect to the interpretation of the legislation and its application, the licensee may wish to consult legal counsel.</w:t>
      </w:r>
      <w:r w:rsidRPr="00036C9E">
        <w:t xml:space="preserve"> </w:t>
      </w:r>
    </w:p>
    <w:sectPr w:rsidR="00E16967" w:rsidRPr="00036C9E"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B6" w:rsidRDefault="00DD51B6" w:rsidP="009D25C8">
      <w:r>
        <w:separator/>
      </w:r>
    </w:p>
    <w:p w:rsidR="00DD51B6" w:rsidRDefault="00DD51B6" w:rsidP="009D25C8"/>
  </w:endnote>
  <w:endnote w:type="continuationSeparator" w:id="0">
    <w:p w:rsidR="00DD51B6" w:rsidRDefault="00DD51B6" w:rsidP="009D25C8">
      <w:r>
        <w:continuationSeparator/>
      </w:r>
    </w:p>
    <w:p w:rsidR="00DD51B6" w:rsidRDefault="00DD51B6" w:rsidP="009D25C8"/>
  </w:endnote>
  <w:endnote w:type="continuationNotice" w:id="1">
    <w:p w:rsidR="00DD51B6" w:rsidRDefault="00DD5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B6" w:rsidRDefault="00DD51B6" w:rsidP="009D25C8">
      <w:r>
        <w:separator/>
      </w:r>
    </w:p>
    <w:p w:rsidR="00DD51B6" w:rsidRDefault="00DD51B6" w:rsidP="009D25C8"/>
  </w:footnote>
  <w:footnote w:type="continuationSeparator" w:id="0">
    <w:p w:rsidR="00DD51B6" w:rsidRDefault="00DD51B6" w:rsidP="009D25C8">
      <w:r>
        <w:continuationSeparator/>
      </w:r>
    </w:p>
    <w:p w:rsidR="00DD51B6" w:rsidRDefault="00DD51B6" w:rsidP="009D25C8"/>
  </w:footnote>
  <w:footnote w:type="continuationNotice" w:id="1">
    <w:p w:rsidR="00DD51B6" w:rsidRDefault="00DD51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71955" w:rsidRDefault="00B71955">
        <w:pPr>
          <w:pStyle w:val="Header"/>
          <w:jc w:val="right"/>
        </w:pPr>
        <w:r>
          <w:t xml:space="preserve">Page </w:t>
        </w:r>
        <w:r>
          <w:rPr>
            <w:b/>
            <w:bCs/>
          </w:rPr>
          <w:fldChar w:fldCharType="begin"/>
        </w:r>
        <w:r>
          <w:rPr>
            <w:b/>
            <w:bCs/>
          </w:rPr>
          <w:instrText xml:space="preserve"> PAGE </w:instrText>
        </w:r>
        <w:r>
          <w:rPr>
            <w:b/>
            <w:bCs/>
          </w:rPr>
          <w:fldChar w:fldCharType="separate"/>
        </w:r>
        <w:r w:rsidR="00056B1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6B1F">
          <w:rPr>
            <w:b/>
            <w:bCs/>
            <w:noProof/>
          </w:rPr>
          <w:t>1</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361768"/>
    <w:lvl w:ilvl="0">
      <w:start w:val="1"/>
      <w:numFmt w:val="decimal"/>
      <w:lvlText w:val="%1."/>
      <w:lvlJc w:val="left"/>
      <w:pPr>
        <w:tabs>
          <w:tab w:val="num" w:pos="1492"/>
        </w:tabs>
        <w:ind w:left="1492" w:hanging="360"/>
      </w:pPr>
    </w:lvl>
  </w:abstractNum>
  <w:abstractNum w:abstractNumId="1">
    <w:nsid w:val="FFFFFF7D"/>
    <w:multiLevelType w:val="singleLevel"/>
    <w:tmpl w:val="E098E2B4"/>
    <w:lvl w:ilvl="0">
      <w:start w:val="1"/>
      <w:numFmt w:val="decimal"/>
      <w:lvlText w:val="%1."/>
      <w:lvlJc w:val="left"/>
      <w:pPr>
        <w:tabs>
          <w:tab w:val="num" w:pos="1209"/>
        </w:tabs>
        <w:ind w:left="1209" w:hanging="360"/>
      </w:pPr>
    </w:lvl>
  </w:abstractNum>
  <w:abstractNum w:abstractNumId="2">
    <w:nsid w:val="FFFFFF7E"/>
    <w:multiLevelType w:val="singleLevel"/>
    <w:tmpl w:val="BFE65FC8"/>
    <w:lvl w:ilvl="0">
      <w:start w:val="1"/>
      <w:numFmt w:val="decimal"/>
      <w:lvlText w:val="%1."/>
      <w:lvlJc w:val="left"/>
      <w:pPr>
        <w:tabs>
          <w:tab w:val="num" w:pos="926"/>
        </w:tabs>
        <w:ind w:left="926" w:hanging="360"/>
      </w:pPr>
    </w:lvl>
  </w:abstractNum>
  <w:abstractNum w:abstractNumId="3">
    <w:nsid w:val="FFFFFF7F"/>
    <w:multiLevelType w:val="singleLevel"/>
    <w:tmpl w:val="DE6EBBE4"/>
    <w:lvl w:ilvl="0">
      <w:start w:val="1"/>
      <w:numFmt w:val="lowerLetter"/>
      <w:pStyle w:val="ListNumber2"/>
      <w:lvlText w:val="%1)"/>
      <w:lvlJc w:val="left"/>
      <w:pPr>
        <w:ind w:left="360" w:hanging="360"/>
      </w:pPr>
      <w:rPr>
        <w:rFonts w:asciiTheme="minorBidi" w:hAnsiTheme="minorBidi" w:cstheme="minorBidi" w:hint="default"/>
        <w:b w:val="0"/>
        <w:bCs/>
        <w:sz w:val="22"/>
      </w:rPr>
    </w:lvl>
  </w:abstractNum>
  <w:abstractNum w:abstractNumId="4">
    <w:nsid w:val="FFFFFF80"/>
    <w:multiLevelType w:val="singleLevel"/>
    <w:tmpl w:val="FFD647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6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485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41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AA6880"/>
    <w:lvl w:ilvl="0">
      <w:start w:val="1"/>
      <w:numFmt w:val="decimal"/>
      <w:lvlText w:val="%1."/>
      <w:lvlJc w:val="left"/>
      <w:pPr>
        <w:tabs>
          <w:tab w:val="num" w:pos="360"/>
        </w:tabs>
        <w:ind w:left="360" w:hanging="360"/>
      </w:pPr>
    </w:lvl>
  </w:abstractNum>
  <w:abstractNum w:abstractNumId="9">
    <w:nsid w:val="FFFFFF89"/>
    <w:multiLevelType w:val="singleLevel"/>
    <w:tmpl w:val="0256F9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B78"/>
    <w:rsid w:val="00053EA2"/>
    <w:rsid w:val="00053F24"/>
    <w:rsid w:val="00056B1F"/>
    <w:rsid w:val="00060BE4"/>
    <w:rsid w:val="000638E6"/>
    <w:rsid w:val="00063F0E"/>
    <w:rsid w:val="00071175"/>
    <w:rsid w:val="00073983"/>
    <w:rsid w:val="000826CA"/>
    <w:rsid w:val="00085F80"/>
    <w:rsid w:val="000877BF"/>
    <w:rsid w:val="00087888"/>
    <w:rsid w:val="000903AD"/>
    <w:rsid w:val="00097848"/>
    <w:rsid w:val="000A084F"/>
    <w:rsid w:val="000A490C"/>
    <w:rsid w:val="000A7F86"/>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E0D"/>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167A"/>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6526"/>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3EDC"/>
    <w:rsid w:val="003B6ABA"/>
    <w:rsid w:val="003C194D"/>
    <w:rsid w:val="003C48FB"/>
    <w:rsid w:val="003C58B1"/>
    <w:rsid w:val="003C6383"/>
    <w:rsid w:val="003D2830"/>
    <w:rsid w:val="003D6156"/>
    <w:rsid w:val="003D7378"/>
    <w:rsid w:val="003D78C0"/>
    <w:rsid w:val="003E7133"/>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1FFB"/>
    <w:rsid w:val="00454080"/>
    <w:rsid w:val="004560DE"/>
    <w:rsid w:val="004570E1"/>
    <w:rsid w:val="00457CA2"/>
    <w:rsid w:val="004645E6"/>
    <w:rsid w:val="00464976"/>
    <w:rsid w:val="00471684"/>
    <w:rsid w:val="00471C65"/>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1B33"/>
    <w:rsid w:val="004D58C6"/>
    <w:rsid w:val="004D6BC7"/>
    <w:rsid w:val="004E0533"/>
    <w:rsid w:val="004E33AD"/>
    <w:rsid w:val="004E5D31"/>
    <w:rsid w:val="004E73C6"/>
    <w:rsid w:val="004F0AE8"/>
    <w:rsid w:val="004F24FE"/>
    <w:rsid w:val="004F6751"/>
    <w:rsid w:val="004F6870"/>
    <w:rsid w:val="005161D3"/>
    <w:rsid w:val="00520A40"/>
    <w:rsid w:val="0052170B"/>
    <w:rsid w:val="005223B7"/>
    <w:rsid w:val="005224B7"/>
    <w:rsid w:val="0052254E"/>
    <w:rsid w:val="00524F87"/>
    <w:rsid w:val="0053026A"/>
    <w:rsid w:val="0053089E"/>
    <w:rsid w:val="00531D45"/>
    <w:rsid w:val="0053797A"/>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6F8E"/>
    <w:rsid w:val="005973FC"/>
    <w:rsid w:val="005A0189"/>
    <w:rsid w:val="005A02A7"/>
    <w:rsid w:val="005A3746"/>
    <w:rsid w:val="005A3DD5"/>
    <w:rsid w:val="005A6B40"/>
    <w:rsid w:val="005A75DB"/>
    <w:rsid w:val="005B1894"/>
    <w:rsid w:val="005B4342"/>
    <w:rsid w:val="005B4D0E"/>
    <w:rsid w:val="005B5730"/>
    <w:rsid w:val="005B5892"/>
    <w:rsid w:val="005C14B9"/>
    <w:rsid w:val="005C266E"/>
    <w:rsid w:val="005C6565"/>
    <w:rsid w:val="005D0A79"/>
    <w:rsid w:val="005D197B"/>
    <w:rsid w:val="005D2057"/>
    <w:rsid w:val="005D662F"/>
    <w:rsid w:val="005E0AAB"/>
    <w:rsid w:val="005E0E96"/>
    <w:rsid w:val="005E2CA0"/>
    <w:rsid w:val="005E4040"/>
    <w:rsid w:val="005E4325"/>
    <w:rsid w:val="005E4EDD"/>
    <w:rsid w:val="005E6614"/>
    <w:rsid w:val="005F02B5"/>
    <w:rsid w:val="005F0FF3"/>
    <w:rsid w:val="005F280B"/>
    <w:rsid w:val="005F30EF"/>
    <w:rsid w:val="005F3366"/>
    <w:rsid w:val="005F4BA5"/>
    <w:rsid w:val="005F5448"/>
    <w:rsid w:val="00602D4C"/>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4A36"/>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3049"/>
    <w:rsid w:val="006D5AC6"/>
    <w:rsid w:val="006D7757"/>
    <w:rsid w:val="006E0C45"/>
    <w:rsid w:val="006E1E80"/>
    <w:rsid w:val="006E55D6"/>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4564"/>
    <w:rsid w:val="00737E52"/>
    <w:rsid w:val="00740F4F"/>
    <w:rsid w:val="007437BE"/>
    <w:rsid w:val="0074522E"/>
    <w:rsid w:val="00752479"/>
    <w:rsid w:val="00756B32"/>
    <w:rsid w:val="007607C2"/>
    <w:rsid w:val="00761BA2"/>
    <w:rsid w:val="00762CBD"/>
    <w:rsid w:val="0076353F"/>
    <w:rsid w:val="00763BF1"/>
    <w:rsid w:val="00763E1E"/>
    <w:rsid w:val="00765F28"/>
    <w:rsid w:val="00767CD6"/>
    <w:rsid w:val="00771D97"/>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57463"/>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0C7E"/>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26C5"/>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1955"/>
    <w:rsid w:val="00B759EE"/>
    <w:rsid w:val="00B91ADC"/>
    <w:rsid w:val="00B928C3"/>
    <w:rsid w:val="00B93024"/>
    <w:rsid w:val="00B9332C"/>
    <w:rsid w:val="00B9468A"/>
    <w:rsid w:val="00BA0B32"/>
    <w:rsid w:val="00BA1ACF"/>
    <w:rsid w:val="00BA5C1F"/>
    <w:rsid w:val="00BA6ACD"/>
    <w:rsid w:val="00BA71D3"/>
    <w:rsid w:val="00BB1426"/>
    <w:rsid w:val="00BB3460"/>
    <w:rsid w:val="00BB6E04"/>
    <w:rsid w:val="00BB75DD"/>
    <w:rsid w:val="00BC1033"/>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17BB9"/>
    <w:rsid w:val="00C25BDF"/>
    <w:rsid w:val="00C269C2"/>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30C8"/>
    <w:rsid w:val="00C84E8E"/>
    <w:rsid w:val="00C863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10BC5"/>
    <w:rsid w:val="00D11DE2"/>
    <w:rsid w:val="00D13FC6"/>
    <w:rsid w:val="00D2060C"/>
    <w:rsid w:val="00D21FEE"/>
    <w:rsid w:val="00D2438B"/>
    <w:rsid w:val="00D25F10"/>
    <w:rsid w:val="00D26C65"/>
    <w:rsid w:val="00D3496C"/>
    <w:rsid w:val="00D35862"/>
    <w:rsid w:val="00D42AC1"/>
    <w:rsid w:val="00D46B49"/>
    <w:rsid w:val="00D55F7D"/>
    <w:rsid w:val="00D5798C"/>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1D74"/>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7101"/>
    <w:rsid w:val="00E0726F"/>
    <w:rsid w:val="00E076C0"/>
    <w:rsid w:val="00E1155E"/>
    <w:rsid w:val="00E115C3"/>
    <w:rsid w:val="00E16967"/>
    <w:rsid w:val="00E179EB"/>
    <w:rsid w:val="00E221E2"/>
    <w:rsid w:val="00E23824"/>
    <w:rsid w:val="00E26E49"/>
    <w:rsid w:val="00E41A53"/>
    <w:rsid w:val="00E41C4E"/>
    <w:rsid w:val="00E42921"/>
    <w:rsid w:val="00E42A16"/>
    <w:rsid w:val="00E42EC4"/>
    <w:rsid w:val="00E43163"/>
    <w:rsid w:val="00E44707"/>
    <w:rsid w:val="00E46253"/>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358"/>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17DDB"/>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B1F"/>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296526"/>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056B1F"/>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296526"/>
    <w:pPr>
      <w:keepNext/>
      <w:keepLines/>
      <w:snapToGrid w:val="0"/>
      <w:spacing w:before="240"/>
      <w:outlineLvl w:val="2"/>
    </w:pPr>
    <w:rPr>
      <w:rFonts w:eastAsiaTheme="majorEastAsia" w:cstheme="majorBidi"/>
      <w:b/>
      <w:bCs/>
    </w:rPr>
  </w:style>
  <w:style w:type="paragraph" w:styleId="Heading4">
    <w:name w:val="heading 4"/>
    <w:basedOn w:val="Normal"/>
    <w:next w:val="Normal"/>
    <w:link w:val="Heading4Char"/>
    <w:unhideWhenUsed/>
    <w:qFormat/>
    <w:rsid w:val="00296526"/>
    <w:pPr>
      <w:keepNext/>
      <w:keepLines/>
      <w:shd w:val="clear" w:color="auto" w:fill="D9D9D9" w:themeFill="background1" w:themeFillShade="D9"/>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296526"/>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056B1F"/>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96526"/>
    <w:rPr>
      <w:rFonts w:ascii="Arial" w:eastAsiaTheme="majorEastAsia" w:hAnsi="Arial" w:cstheme="majorBidi"/>
      <w:b/>
      <w:bCs/>
      <w:sz w:val="22"/>
      <w:szCs w:val="24"/>
      <w:lang w:val="en-CA"/>
    </w:rPr>
  </w:style>
  <w:style w:type="paragraph" w:styleId="ListBullet">
    <w:name w:val="List Bullet"/>
    <w:basedOn w:val="Normal"/>
    <w:rsid w:val="00296526"/>
    <w:pPr>
      <w:numPr>
        <w:numId w:val="1"/>
      </w:numPr>
      <w:snapToGrid w:val="0"/>
      <w:spacing w:before="120" w:after="120"/>
    </w:pPr>
  </w:style>
  <w:style w:type="character" w:customStyle="1" w:styleId="Heading4Char">
    <w:name w:val="Heading 4 Char"/>
    <w:basedOn w:val="DefaultParagraphFont"/>
    <w:link w:val="Heading4"/>
    <w:rsid w:val="00296526"/>
    <w:rPr>
      <w:rFonts w:ascii="Arial" w:eastAsiaTheme="majorEastAsia" w:hAnsi="Arial" w:cstheme="majorBidi"/>
      <w:b/>
      <w:bCs/>
      <w:iCs/>
      <w:sz w:val="24"/>
      <w:szCs w:val="24"/>
      <w:shd w:val="clear" w:color="auto" w:fill="D9D9D9" w:themeFill="background1" w:themeFillShade="D9"/>
      <w:lang w:val="en-CA"/>
    </w:rPr>
  </w:style>
  <w:style w:type="paragraph" w:styleId="ListNumber2">
    <w:name w:val="List Number 2"/>
    <w:basedOn w:val="Normal"/>
    <w:rsid w:val="00056B1F"/>
    <w:pPr>
      <w:numPr>
        <w:numId w:val="7"/>
      </w:numPr>
      <w:shd w:val="pct15" w:color="auto" w:fill="auto"/>
      <w:snapToGrid w:val="0"/>
      <w:spacing w:before="60" w:after="60"/>
      <w:ind w:left="288"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B1F"/>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296526"/>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056B1F"/>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296526"/>
    <w:pPr>
      <w:keepNext/>
      <w:keepLines/>
      <w:snapToGrid w:val="0"/>
      <w:spacing w:before="240"/>
      <w:outlineLvl w:val="2"/>
    </w:pPr>
    <w:rPr>
      <w:rFonts w:eastAsiaTheme="majorEastAsia" w:cstheme="majorBidi"/>
      <w:b/>
      <w:bCs/>
    </w:rPr>
  </w:style>
  <w:style w:type="paragraph" w:styleId="Heading4">
    <w:name w:val="heading 4"/>
    <w:basedOn w:val="Normal"/>
    <w:next w:val="Normal"/>
    <w:link w:val="Heading4Char"/>
    <w:unhideWhenUsed/>
    <w:qFormat/>
    <w:rsid w:val="00296526"/>
    <w:pPr>
      <w:keepNext/>
      <w:keepLines/>
      <w:shd w:val="clear" w:color="auto" w:fill="D9D9D9" w:themeFill="background1" w:themeFillShade="D9"/>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296526"/>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056B1F"/>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96526"/>
    <w:rPr>
      <w:rFonts w:ascii="Arial" w:eastAsiaTheme="majorEastAsia" w:hAnsi="Arial" w:cstheme="majorBidi"/>
      <w:b/>
      <w:bCs/>
      <w:sz w:val="22"/>
      <w:szCs w:val="24"/>
      <w:lang w:val="en-CA"/>
    </w:rPr>
  </w:style>
  <w:style w:type="paragraph" w:styleId="ListBullet">
    <w:name w:val="List Bullet"/>
    <w:basedOn w:val="Normal"/>
    <w:rsid w:val="00296526"/>
    <w:pPr>
      <w:numPr>
        <w:numId w:val="1"/>
      </w:numPr>
      <w:snapToGrid w:val="0"/>
      <w:spacing w:before="120" w:after="120"/>
    </w:pPr>
  </w:style>
  <w:style w:type="character" w:customStyle="1" w:styleId="Heading4Char">
    <w:name w:val="Heading 4 Char"/>
    <w:basedOn w:val="DefaultParagraphFont"/>
    <w:link w:val="Heading4"/>
    <w:rsid w:val="00296526"/>
    <w:rPr>
      <w:rFonts w:ascii="Arial" w:eastAsiaTheme="majorEastAsia" w:hAnsi="Arial" w:cstheme="majorBidi"/>
      <w:b/>
      <w:bCs/>
      <w:iCs/>
      <w:sz w:val="24"/>
      <w:szCs w:val="24"/>
      <w:shd w:val="clear" w:color="auto" w:fill="D9D9D9" w:themeFill="background1" w:themeFillShade="D9"/>
      <w:lang w:val="en-CA"/>
    </w:rPr>
  </w:style>
  <w:style w:type="paragraph" w:styleId="ListNumber2">
    <w:name w:val="List Number 2"/>
    <w:basedOn w:val="Normal"/>
    <w:rsid w:val="00056B1F"/>
    <w:pPr>
      <w:numPr>
        <w:numId w:val="7"/>
      </w:numPr>
      <w:shd w:val="pct15" w:color="auto" w:fill="auto"/>
      <w:snapToGrid w:val="0"/>
      <w:spacing w:before="60" w:after="60"/>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2741864">
      <w:bodyDiv w:val="1"/>
      <w:marLeft w:val="0"/>
      <w:marRight w:val="0"/>
      <w:marTop w:val="0"/>
      <w:marBottom w:val="0"/>
      <w:divBdr>
        <w:top w:val="none" w:sz="0" w:space="0" w:color="auto"/>
        <w:left w:val="none" w:sz="0" w:space="0" w:color="auto"/>
        <w:bottom w:val="none" w:sz="0" w:space="0" w:color="auto"/>
        <w:right w:val="none" w:sz="0" w:space="0" w:color="auto"/>
      </w:divBdr>
    </w:div>
    <w:div w:id="1693142392">
      <w:bodyDiv w:val="1"/>
      <w:marLeft w:val="0"/>
      <w:marRight w:val="0"/>
      <w:marTop w:val="0"/>
      <w:marBottom w:val="0"/>
      <w:divBdr>
        <w:top w:val="none" w:sz="0" w:space="0" w:color="auto"/>
        <w:left w:val="none" w:sz="0" w:space="0" w:color="auto"/>
        <w:bottom w:val="none" w:sz="0" w:space="0" w:color="auto"/>
        <w:right w:val="none" w:sz="0" w:space="0" w:color="auto"/>
      </w:divBdr>
    </w:div>
    <w:div w:id="1786078540">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567BCE19E4B2994037E18010ADD84"/>
        <w:category>
          <w:name w:val="General"/>
          <w:gallery w:val="placeholder"/>
        </w:category>
        <w:types>
          <w:type w:val="bbPlcHdr"/>
        </w:types>
        <w:behaviors>
          <w:behavior w:val="content"/>
        </w:behaviors>
        <w:guid w:val="{20896296-7DA8-4FF5-8670-9507F2231304}"/>
      </w:docPartPr>
      <w:docPartBody>
        <w:p w:rsidR="002A58D3" w:rsidRDefault="00F94F1F" w:rsidP="00F94F1F">
          <w:pPr>
            <w:pStyle w:val="0E2567BCE19E4B2994037E18010ADD841"/>
          </w:pPr>
          <w:r w:rsidRPr="00EE3358">
            <w:rPr>
              <w:rStyle w:val="PlaceholderText"/>
            </w:rPr>
            <w:t>Click here to enter text.</w:t>
          </w:r>
        </w:p>
      </w:docPartBody>
    </w:docPart>
    <w:docPart>
      <w:docPartPr>
        <w:name w:val="C5CDDEFD4024437085F369E99F7288C4"/>
        <w:category>
          <w:name w:val="General"/>
          <w:gallery w:val="placeholder"/>
        </w:category>
        <w:types>
          <w:type w:val="bbPlcHdr"/>
        </w:types>
        <w:behaviors>
          <w:behavior w:val="content"/>
        </w:behaviors>
        <w:guid w:val="{9CC074CF-0EF8-424F-8C0E-36DC529E3FB4}"/>
      </w:docPartPr>
      <w:docPartBody>
        <w:p w:rsidR="002A58D3" w:rsidRDefault="00F94F1F" w:rsidP="00F94F1F">
          <w:pPr>
            <w:pStyle w:val="C5CDDEFD4024437085F369E99F7288C41"/>
          </w:pPr>
          <w:r w:rsidRPr="00EE3358">
            <w:rPr>
              <w:rStyle w:val="PlaceholderText"/>
            </w:rPr>
            <w:t>Click here to enter text.</w:t>
          </w:r>
        </w:p>
      </w:docPartBody>
    </w:docPart>
    <w:docPart>
      <w:docPartPr>
        <w:name w:val="8DC84ED10DD54F529EB70BFAC02AEEDB"/>
        <w:category>
          <w:name w:val="General"/>
          <w:gallery w:val="placeholder"/>
        </w:category>
        <w:types>
          <w:type w:val="bbPlcHdr"/>
        </w:types>
        <w:behaviors>
          <w:behavior w:val="content"/>
        </w:behaviors>
        <w:guid w:val="{CAAB2A93-DAA4-4D2A-81F4-61AB5B75273A}"/>
      </w:docPartPr>
      <w:docPartBody>
        <w:p w:rsidR="00F4068D" w:rsidRDefault="00F94F1F" w:rsidP="00F94F1F">
          <w:pPr>
            <w:pStyle w:val="8DC84ED10DD54F529EB70BFAC02AEEDB1"/>
          </w:pPr>
          <w:r w:rsidRPr="00EE335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93DAF67-E456-455F-BCD3-0F6E2C8D96DA}"/>
      </w:docPartPr>
      <w:docPartBody>
        <w:p w:rsidR="00D177F0" w:rsidRDefault="00F94F1F">
          <w:r w:rsidRPr="00773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A47F6"/>
    <w:rsid w:val="00292559"/>
    <w:rsid w:val="002A58D3"/>
    <w:rsid w:val="0045523C"/>
    <w:rsid w:val="004A767B"/>
    <w:rsid w:val="00B46AFE"/>
    <w:rsid w:val="00B763E0"/>
    <w:rsid w:val="00D177F0"/>
    <w:rsid w:val="00E65CC0"/>
    <w:rsid w:val="00EA6278"/>
    <w:rsid w:val="00EF1A73"/>
    <w:rsid w:val="00F4068D"/>
    <w:rsid w:val="00F94F1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1F"/>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0E2567BCE19E4B2994037E18010ADD841">
    <w:name w:val="0E2567BCE19E4B2994037E18010ADD841"/>
    <w:rsid w:val="00F94F1F"/>
    <w:pPr>
      <w:spacing w:after="0"/>
    </w:pPr>
    <w:rPr>
      <w:rFonts w:ascii="Arial" w:eastAsia="Times New Roman" w:hAnsi="Arial" w:cs="Arial"/>
      <w:sz w:val="24"/>
      <w:szCs w:val="24"/>
      <w:lang w:eastAsia="en-US"/>
    </w:rPr>
  </w:style>
  <w:style w:type="paragraph" w:customStyle="1" w:styleId="C5CDDEFD4024437085F369E99F7288C41">
    <w:name w:val="C5CDDEFD4024437085F369E99F7288C41"/>
    <w:rsid w:val="00F94F1F"/>
    <w:pPr>
      <w:spacing w:after="0"/>
    </w:pPr>
    <w:rPr>
      <w:rFonts w:ascii="Arial" w:eastAsia="Times New Roman" w:hAnsi="Arial" w:cs="Arial"/>
      <w:sz w:val="24"/>
      <w:szCs w:val="24"/>
      <w:lang w:eastAsia="en-US"/>
    </w:rPr>
  </w:style>
  <w:style w:type="paragraph" w:customStyle="1" w:styleId="8DC84ED10DD54F529EB70BFAC02AEEDB1">
    <w:name w:val="8DC84ED10DD54F529EB70BFAC02AEEDB1"/>
    <w:rsid w:val="00F94F1F"/>
    <w:pPr>
      <w:spacing w:after="0"/>
    </w:pPr>
    <w:rPr>
      <w:rFonts w:ascii="Arial" w:eastAsia="Times New Roman"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1F"/>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0E2567BCE19E4B2994037E18010ADD841">
    <w:name w:val="0E2567BCE19E4B2994037E18010ADD841"/>
    <w:rsid w:val="00F94F1F"/>
    <w:pPr>
      <w:spacing w:after="0"/>
    </w:pPr>
    <w:rPr>
      <w:rFonts w:ascii="Arial" w:eastAsia="Times New Roman" w:hAnsi="Arial" w:cs="Arial"/>
      <w:sz w:val="24"/>
      <w:szCs w:val="24"/>
      <w:lang w:eastAsia="en-US"/>
    </w:rPr>
  </w:style>
  <w:style w:type="paragraph" w:customStyle="1" w:styleId="C5CDDEFD4024437085F369E99F7288C41">
    <w:name w:val="C5CDDEFD4024437085F369E99F7288C41"/>
    <w:rsid w:val="00F94F1F"/>
    <w:pPr>
      <w:spacing w:after="0"/>
    </w:pPr>
    <w:rPr>
      <w:rFonts w:ascii="Arial" w:eastAsia="Times New Roman" w:hAnsi="Arial" w:cs="Arial"/>
      <w:sz w:val="24"/>
      <w:szCs w:val="24"/>
      <w:lang w:eastAsia="en-US"/>
    </w:rPr>
  </w:style>
  <w:style w:type="paragraph" w:customStyle="1" w:styleId="8DC84ED10DD54F529EB70BFAC02AEEDB1">
    <w:name w:val="8DC84ED10DD54F529EB70BFAC02AEEDB1"/>
    <w:rsid w:val="00F94F1F"/>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3082-B861-4BCE-AEA0-481CEED4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363</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17</cp:revision>
  <cp:lastPrinted>2017-10-23T14:14:00Z</cp:lastPrinted>
  <dcterms:created xsi:type="dcterms:W3CDTF">2017-09-12T17:07:00Z</dcterms:created>
  <dcterms:modified xsi:type="dcterms:W3CDTF">2017-11-07T16:06:00Z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